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14503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Layout table"/>
      </w:tblPr>
      <w:tblGrid>
        <w:gridCol w:w="3870"/>
        <w:gridCol w:w="901"/>
        <w:gridCol w:w="4716"/>
        <w:gridCol w:w="1101"/>
        <w:gridCol w:w="3915"/>
      </w:tblGrid>
      <w:tr w:rsidR="005C37D5" w14:paraId="75A53A4F" w14:textId="77777777" w:rsidTr="004C729D">
        <w:trPr>
          <w:cantSplit/>
          <w:trHeight w:hRule="exact" w:val="10490"/>
          <w:jc w:val="center"/>
        </w:trPr>
        <w:tc>
          <w:tcPr>
            <w:tcW w:w="3870" w:type="dxa"/>
          </w:tcPr>
          <w:tbl>
            <w:tblPr>
              <w:tblStyle w:val="BrochureHostTable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3902"/>
            </w:tblGrid>
            <w:tr w:rsidR="005C37D5" w14:paraId="7ADC9A28" w14:textId="77777777" w:rsidTr="004C729D">
              <w:trPr>
                <w:trHeight w:hRule="exact" w:val="84"/>
              </w:trPr>
              <w:tc>
                <w:tcPr>
                  <w:tcW w:w="3902" w:type="dxa"/>
                  <w:shd w:val="clear" w:color="auto" w:fill="000000" w:themeFill="text1"/>
                </w:tcPr>
                <w:p w14:paraId="51B07DF2" w14:textId="77777777" w:rsidR="005C37D5" w:rsidRDefault="005C37D5">
                  <w:pPr>
                    <w:spacing w:after="180" w:line="288" w:lineRule="auto"/>
                  </w:pPr>
                </w:p>
              </w:tc>
            </w:tr>
          </w:tbl>
          <w:p w14:paraId="7C12EA49" w14:textId="77777777" w:rsidR="005C37D5" w:rsidRDefault="005C37D5"/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Caption w:val="Layout table"/>
            </w:tblPr>
            <w:tblGrid>
              <w:gridCol w:w="3907"/>
            </w:tblGrid>
            <w:tr w:rsidR="005C37D5" w14:paraId="790DA9D4" w14:textId="77777777" w:rsidTr="00A131E2">
              <w:trPr>
                <w:trHeight w:val="2126"/>
              </w:trPr>
              <w:tc>
                <w:tcPr>
                  <w:tcW w:w="3907" w:type="dxa"/>
                  <w:shd w:val="clear" w:color="auto" w:fill="000000" w:themeFill="text1"/>
                </w:tcPr>
                <w:p w14:paraId="7CB2F92A" w14:textId="77777777" w:rsidR="005C37D5" w:rsidRDefault="00815104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4730B3E" wp14:editId="5C832BE7">
                        <wp:extent cx="2430780" cy="1367313"/>
                        <wp:effectExtent l="0" t="0" r="7620" b="4445"/>
                        <wp:docPr id="6" name="Picture 6" descr="Golden Gate Bridge in fo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Picture 6" descr="Golden Gate Bridge in fo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0780" cy="1367313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5C37D5" w14:paraId="57B3BC7D" w14:textId="77777777" w:rsidTr="00A131E2">
              <w:trPr>
                <w:trHeight w:hRule="exact" w:val="1474"/>
              </w:trPr>
              <w:tc>
                <w:tcPr>
                  <w:tcW w:w="3907" w:type="dxa"/>
                  <w:shd w:val="clear" w:color="auto" w:fill="000000" w:themeFill="text1"/>
                </w:tcPr>
                <w:p w14:paraId="1C3927AC" w14:textId="52E3230C" w:rsidR="005C37D5" w:rsidRPr="002C7400" w:rsidRDefault="002C7400">
                  <w:pPr>
                    <w:pStyle w:val="Caption"/>
                    <w:rPr>
                      <w:sz w:val="40"/>
                      <w:szCs w:val="40"/>
                    </w:rPr>
                  </w:pPr>
                  <w:r w:rsidRPr="002C7400">
                    <w:rPr>
                      <w:sz w:val="40"/>
                      <w:szCs w:val="40"/>
                    </w:rPr>
                    <w:t>The distance is never too far</w:t>
                  </w:r>
                  <w:r w:rsidR="00B9441A">
                    <w:rPr>
                      <w:sz w:val="40"/>
                      <w:szCs w:val="40"/>
                    </w:rPr>
                    <w:t>,</w:t>
                  </w:r>
                  <w:r w:rsidRPr="002C7400">
                    <w:rPr>
                      <w:sz w:val="40"/>
                      <w:szCs w:val="40"/>
                    </w:rPr>
                    <w:t xml:space="preserve"> i</w:t>
                  </w:r>
                  <w:r w:rsidR="00B9441A">
                    <w:rPr>
                      <w:sz w:val="40"/>
                      <w:szCs w:val="40"/>
                    </w:rPr>
                    <w:t>f</w:t>
                  </w:r>
                  <w:r w:rsidRPr="002C7400">
                    <w:rPr>
                      <w:sz w:val="40"/>
                      <w:szCs w:val="40"/>
                    </w:rPr>
                    <w:t xml:space="preserve"> the destiny i</w:t>
                  </w:r>
                  <w:r w:rsidR="00B9441A">
                    <w:rPr>
                      <w:sz w:val="40"/>
                      <w:szCs w:val="40"/>
                    </w:rPr>
                    <w:t>s</w:t>
                  </w:r>
                  <w:r w:rsidRPr="002C7400">
                    <w:rPr>
                      <w:sz w:val="40"/>
                      <w:szCs w:val="40"/>
                    </w:rPr>
                    <w:t xml:space="preserve"> clear</w:t>
                  </w:r>
                </w:p>
              </w:tc>
            </w:tr>
          </w:tbl>
          <w:p w14:paraId="2552DA6F" w14:textId="77777777" w:rsidR="005C37D5" w:rsidRDefault="00A85184" w:rsidP="003D734C">
            <w:pPr>
              <w:pStyle w:val="Heading1"/>
              <w:spacing w:after="0"/>
            </w:pPr>
            <w:r>
              <w:t>Our mission is to bridge the gap between the art of business management and the science of information technologies</w:t>
            </w:r>
          </w:p>
          <w:p w14:paraId="769291B0" w14:textId="2A2332F5" w:rsidR="005C37D5" w:rsidRPr="002C7400" w:rsidRDefault="00A85184" w:rsidP="00A85184">
            <w:pPr>
              <w:rPr>
                <w:sz w:val="28"/>
                <w:szCs w:val="28"/>
              </w:rPr>
            </w:pPr>
            <w:r w:rsidRPr="002C7400">
              <w:rPr>
                <w:sz w:val="28"/>
                <w:szCs w:val="28"/>
              </w:rPr>
              <w:t>We do that by methodically asking questions, listening, gathering data (evidence and metrics), and working with you and your stakeholders to dev</w:t>
            </w:r>
            <w:r w:rsidR="003D734C" w:rsidRPr="003D734C">
              <w:rPr>
                <w:sz w:val="28"/>
                <w:szCs w:val="28"/>
              </w:rPr>
              <w:t>elop tailored IT strategies with customized solutions designed to help you achieve your specific goals.</w:t>
            </w:r>
          </w:p>
        </w:tc>
        <w:tc>
          <w:tcPr>
            <w:tcW w:w="901" w:type="dxa"/>
            <w:textDirection w:val="btLr"/>
          </w:tcPr>
          <w:p w14:paraId="6FEC0412" w14:textId="77777777" w:rsidR="005C37D5" w:rsidRDefault="005C37D5"/>
        </w:tc>
        <w:tc>
          <w:tcPr>
            <w:tcW w:w="4716" w:type="dxa"/>
          </w:tcPr>
          <w:tbl>
            <w:tblPr>
              <w:tblStyle w:val="BrochureHostTable"/>
              <w:tblW w:w="4999" w:type="pct"/>
              <w:tblLayout w:type="fixed"/>
              <w:tblLook w:val="04A0" w:firstRow="1" w:lastRow="0" w:firstColumn="1" w:lastColumn="0" w:noHBand="0" w:noVBand="1"/>
              <w:tblCaption w:val="Layout table"/>
            </w:tblPr>
            <w:tblGrid>
              <w:gridCol w:w="3876"/>
              <w:gridCol w:w="753"/>
              <w:gridCol w:w="86"/>
            </w:tblGrid>
            <w:tr w:rsidR="005C37D5" w14:paraId="62ADC3BC" w14:textId="77777777" w:rsidTr="004C729D">
              <w:trPr>
                <w:cantSplit/>
                <w:trHeight w:hRule="exact" w:val="1984"/>
              </w:trPr>
              <w:tc>
                <w:tcPr>
                  <w:tcW w:w="4109" w:type="pct"/>
                  <w:textDirection w:val="btLr"/>
                </w:tcPr>
                <w:p w14:paraId="4C651F8C" w14:textId="1A4B35FF" w:rsidR="005C37D5" w:rsidRDefault="005C37D5"/>
              </w:tc>
              <w:tc>
                <w:tcPr>
                  <w:tcW w:w="799" w:type="pct"/>
                  <w:textDirection w:val="btLr"/>
                  <w:vAlign w:val="bottom"/>
                </w:tcPr>
                <w:p w14:paraId="5E78252F" w14:textId="77777777" w:rsidR="005C37D5" w:rsidRDefault="00815104" w:rsidP="004A5EB6">
                  <w:pPr>
                    <w:spacing w:after="18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F3829B7" wp14:editId="55354A29">
                        <wp:extent cx="795528" cy="411480"/>
                        <wp:effectExtent l="1270" t="0" r="6350" b="6350"/>
                        <wp:docPr id="7" name="Pictur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Picture 7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795528" cy="4114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1" w:type="pct"/>
                  <w:shd w:val="clear" w:color="auto" w:fill="000000" w:themeFill="text1"/>
                  <w:textDirection w:val="btLr"/>
                  <w:vAlign w:val="bottom"/>
                </w:tcPr>
                <w:p w14:paraId="4237686C" w14:textId="77777777" w:rsidR="005C37D5" w:rsidRDefault="005C37D5"/>
              </w:tc>
            </w:tr>
            <w:tr w:rsidR="005C37D5" w14:paraId="7764E486" w14:textId="77777777" w:rsidTr="004C729D">
              <w:trPr>
                <w:cantSplit/>
                <w:trHeight w:hRule="exact" w:val="283"/>
              </w:trPr>
              <w:tc>
                <w:tcPr>
                  <w:tcW w:w="4109" w:type="pct"/>
                  <w:textDirection w:val="btLr"/>
                </w:tcPr>
                <w:p w14:paraId="3F3AEE98" w14:textId="20DF238D" w:rsidR="005C37D5" w:rsidRDefault="005C37D5"/>
              </w:tc>
              <w:tc>
                <w:tcPr>
                  <w:tcW w:w="799" w:type="pct"/>
                  <w:textDirection w:val="btLr"/>
                  <w:vAlign w:val="bottom"/>
                </w:tcPr>
                <w:p w14:paraId="52E01B41" w14:textId="77777777" w:rsidR="005C37D5" w:rsidRDefault="005C37D5"/>
              </w:tc>
              <w:tc>
                <w:tcPr>
                  <w:tcW w:w="91" w:type="pct"/>
                  <w:shd w:val="clear" w:color="auto" w:fill="auto"/>
                  <w:textDirection w:val="btLr"/>
                  <w:vAlign w:val="bottom"/>
                </w:tcPr>
                <w:p w14:paraId="7A8264E0" w14:textId="77777777" w:rsidR="005C37D5" w:rsidRDefault="005C37D5"/>
              </w:tc>
            </w:tr>
            <w:tr w:rsidR="005C37D5" w14:paraId="7550140D" w14:textId="77777777" w:rsidTr="004C729D">
              <w:trPr>
                <w:cantSplit/>
                <w:trHeight w:hRule="exact" w:val="5387"/>
              </w:trPr>
              <w:tc>
                <w:tcPr>
                  <w:tcW w:w="4109" w:type="pct"/>
                  <w:textDirection w:val="btLr"/>
                </w:tcPr>
                <w:p w14:paraId="4E7B306D" w14:textId="05216D61" w:rsidR="00B41DE7" w:rsidRDefault="00B41DE7" w:rsidP="00BF32F8">
                  <w:pPr>
                    <w:pStyle w:val="RecipientName"/>
                    <w:jc w:val="center"/>
                    <w:rPr>
                      <w:color w:val="auto"/>
                      <w:sz w:val="24"/>
                      <w:szCs w:val="24"/>
                    </w:rPr>
                  </w:pPr>
                </w:p>
                <w:p w14:paraId="23695F19" w14:textId="77777777" w:rsidR="00B41DE7" w:rsidRDefault="00B41DE7" w:rsidP="00BF32F8">
                  <w:pPr>
                    <w:pStyle w:val="RecipientName"/>
                    <w:jc w:val="center"/>
                    <w:rPr>
                      <w:color w:val="auto"/>
                      <w:sz w:val="24"/>
                      <w:szCs w:val="24"/>
                    </w:rPr>
                  </w:pPr>
                </w:p>
                <w:p w14:paraId="5BB5374F" w14:textId="77777777" w:rsidR="00B41DE7" w:rsidRDefault="00B41DE7" w:rsidP="00BF32F8">
                  <w:pPr>
                    <w:pStyle w:val="RecipientName"/>
                    <w:jc w:val="center"/>
                    <w:rPr>
                      <w:color w:val="auto"/>
                      <w:sz w:val="24"/>
                      <w:szCs w:val="24"/>
                    </w:rPr>
                  </w:pPr>
                </w:p>
                <w:p w14:paraId="64F03B3D" w14:textId="77777777" w:rsidR="00B41DE7" w:rsidRDefault="00B41DE7" w:rsidP="00BF32F8">
                  <w:pPr>
                    <w:pStyle w:val="RecipientName"/>
                    <w:jc w:val="center"/>
                    <w:rPr>
                      <w:color w:val="auto"/>
                      <w:sz w:val="24"/>
                      <w:szCs w:val="24"/>
                    </w:rPr>
                  </w:pPr>
                </w:p>
                <w:p w14:paraId="72924DFD" w14:textId="77777777" w:rsidR="00B41DE7" w:rsidRDefault="00B41DE7" w:rsidP="00BF32F8">
                  <w:pPr>
                    <w:pStyle w:val="RecipientName"/>
                    <w:jc w:val="center"/>
                    <w:rPr>
                      <w:color w:val="auto"/>
                      <w:sz w:val="24"/>
                      <w:szCs w:val="24"/>
                    </w:rPr>
                  </w:pPr>
                </w:p>
                <w:p w14:paraId="04E67397" w14:textId="77777777" w:rsidR="00B41DE7" w:rsidRDefault="00B41DE7" w:rsidP="00BF32F8">
                  <w:pPr>
                    <w:pStyle w:val="RecipientName"/>
                    <w:jc w:val="center"/>
                    <w:rPr>
                      <w:color w:val="auto"/>
                      <w:sz w:val="24"/>
                      <w:szCs w:val="24"/>
                    </w:rPr>
                  </w:pPr>
                </w:p>
                <w:p w14:paraId="7E04E022" w14:textId="4F70BC00" w:rsidR="00B41DE7" w:rsidRDefault="00B41DE7" w:rsidP="00BF32F8">
                  <w:pPr>
                    <w:pStyle w:val="RecipientName"/>
                    <w:jc w:val="center"/>
                    <w:rPr>
                      <w:color w:val="auto"/>
                      <w:sz w:val="24"/>
                      <w:szCs w:val="24"/>
                    </w:rPr>
                  </w:pPr>
                  <w:r w:rsidRPr="00B41DE7">
                    <w:rPr>
                      <w:noProof/>
                      <w:color w:val="auto"/>
                      <w:sz w:val="24"/>
                      <w:szCs w:val="24"/>
                    </w:rPr>
                    <w:drawing>
                      <wp:inline distT="0" distB="0" distL="0" distR="0" wp14:anchorId="32E93115" wp14:editId="370CBE62">
                        <wp:extent cx="2449195" cy="171450"/>
                        <wp:effectExtent l="0" t="4127" r="4127" b="4128"/>
                        <wp:docPr id="2044635607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44635607" name="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2449195" cy="171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79A3E7C" w14:textId="1416F45D" w:rsidR="00CB5047" w:rsidRPr="00D9520A" w:rsidRDefault="00CB5047" w:rsidP="00BF32F8">
                  <w:pPr>
                    <w:pStyle w:val="RecipientName"/>
                    <w:jc w:val="center"/>
                    <w:rPr>
                      <w:color w:val="auto"/>
                      <w:sz w:val="24"/>
                      <w:szCs w:val="24"/>
                    </w:rPr>
                  </w:pPr>
                  <w:r w:rsidRPr="00D9520A">
                    <w:rPr>
                      <w:color w:val="auto"/>
                      <w:sz w:val="24"/>
                      <w:szCs w:val="24"/>
                    </w:rPr>
                    <w:t>Contact us today for a no-obligation, no-cost introductory consultation.</w:t>
                  </w:r>
                </w:p>
              </w:tc>
              <w:tc>
                <w:tcPr>
                  <w:tcW w:w="799" w:type="pct"/>
                  <w:textDirection w:val="btLr"/>
                  <w:vAlign w:val="bottom"/>
                </w:tcPr>
                <w:p w14:paraId="235C1B54" w14:textId="1657B930" w:rsidR="005C37D5" w:rsidRPr="004B0CD2" w:rsidRDefault="00CB5047">
                  <w:pPr>
                    <w:pStyle w:val="ContactInfo"/>
                    <w:rPr>
                      <w:b/>
                      <w:bCs/>
                    </w:rPr>
                  </w:pPr>
                  <w:r w:rsidRPr="004B0CD2">
                    <w:rPr>
                      <w:b/>
                      <w:bCs/>
                    </w:rPr>
                    <w:t>mantos.com</w:t>
                  </w:r>
                </w:p>
                <w:p w14:paraId="1F9117CB" w14:textId="5C7AA720" w:rsidR="005C37D5" w:rsidRDefault="00000000">
                  <w:pPr>
                    <w:pStyle w:val="ContactInfo"/>
                  </w:pPr>
                  <w:sdt>
                    <w:sdtPr>
                      <w:rPr>
                        <w:b/>
                        <w:bCs/>
                      </w:rPr>
                      <w:alias w:val="Email"/>
                      <w:tag w:val="Email"/>
                      <w:id w:val="1908571517"/>
                      <w:placeholder>
                        <w:docPart w:val="459EC8AB78694AF2A9D643C65EDAC895"/>
                      </w:placeholder>
                      <w:temporary/>
                      <w:showingPlcHdr/>
                      <w:dataBinding w:prefixMappings="xmlns:ns0='http://schemas.microsoft.com/office/2006/coverPageProps' " w:xpath="/ns0:CoverPageProperties[1]/ns0:CompanyEmail[1]" w:storeItemID="{55AF091B-3C7A-41E3-B477-F2FDAA23CFDA}"/>
                      <w15:appearance w15:val="hidden"/>
                      <w:text/>
                    </w:sdtPr>
                    <w:sdtContent>
                      <w:r w:rsidR="00815104" w:rsidRPr="004B0CD2">
                        <w:rPr>
                          <w:b/>
                          <w:bCs/>
                        </w:rPr>
                        <w:t>Email</w:t>
                      </w:r>
                    </w:sdtContent>
                  </w:sdt>
                  <w:r w:rsidR="00CB5047" w:rsidRPr="004B0CD2">
                    <w:rPr>
                      <w:b/>
                      <w:bCs/>
                    </w:rPr>
                    <w:t xml:space="preserve">  Info@</w:t>
                  </w:r>
                  <w:r w:rsidR="004B0CD2" w:rsidRPr="004B0CD2">
                    <w:rPr>
                      <w:b/>
                      <w:bCs/>
                    </w:rPr>
                    <w:t>m</w:t>
                  </w:r>
                  <w:r w:rsidR="00CB5047" w:rsidRPr="004B0CD2">
                    <w:rPr>
                      <w:b/>
                      <w:bCs/>
                    </w:rPr>
                    <w:t>antos.</w:t>
                  </w:r>
                  <w:r w:rsidR="004B0CD2" w:rsidRPr="004B0CD2">
                    <w:rPr>
                      <w:b/>
                      <w:bCs/>
                    </w:rPr>
                    <w:t>c</w:t>
                  </w:r>
                  <w:r w:rsidR="00CB5047" w:rsidRPr="004B0CD2">
                    <w:rPr>
                      <w:b/>
                      <w:bCs/>
                    </w:rPr>
                    <w:t>om</w:t>
                  </w:r>
                </w:p>
              </w:tc>
              <w:tc>
                <w:tcPr>
                  <w:tcW w:w="91" w:type="pct"/>
                  <w:shd w:val="clear" w:color="auto" w:fill="000000" w:themeFill="text1"/>
                  <w:textDirection w:val="btLr"/>
                  <w:vAlign w:val="bottom"/>
                </w:tcPr>
                <w:p w14:paraId="1C4A9C04" w14:textId="77777777" w:rsidR="005C37D5" w:rsidRDefault="005C37D5"/>
              </w:tc>
            </w:tr>
            <w:tr w:rsidR="005C37D5" w14:paraId="607B9117" w14:textId="77777777" w:rsidTr="004C729D">
              <w:trPr>
                <w:cantSplit/>
                <w:trHeight w:hRule="exact" w:val="2418"/>
              </w:trPr>
              <w:tc>
                <w:tcPr>
                  <w:tcW w:w="4109" w:type="pct"/>
                  <w:textDirection w:val="btLr"/>
                </w:tcPr>
                <w:p w14:paraId="1C1E2552" w14:textId="77777777" w:rsidR="005C37D5" w:rsidRPr="00CC7689" w:rsidRDefault="00000000" w:rsidP="004B0CD2">
                  <w:pPr>
                    <w:pStyle w:val="ContactInfo"/>
                    <w:spacing w:line="288" w:lineRule="auto"/>
                    <w:rPr>
                      <w:b/>
                      <w:bCs/>
                    </w:rPr>
                  </w:pPr>
                  <w:sdt>
                    <w:sdtPr>
                      <w:rPr>
                        <w:b/>
                        <w:bCs/>
                      </w:rPr>
                      <w:alias w:val="Company Name"/>
                      <w:tag w:val=""/>
                      <w:id w:val="-1083366144"/>
                      <w:placeholder>
                        <w:docPart w:val="5A6D7EBEE09A470C9A55A0CBCF255A2C"/>
                      </w:placeholder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15:appearance w15:val="hidden"/>
                      <w:text/>
                    </w:sdtPr>
                    <w:sdtContent>
                      <w:r w:rsidR="00196599" w:rsidRPr="00CC7689">
                        <w:rPr>
                          <w:b/>
                          <w:bCs/>
                        </w:rPr>
                        <w:t>Mantos IT Consulting, Inc.</w:t>
                      </w:r>
                    </w:sdtContent>
                  </w:sdt>
                </w:p>
                <w:p w14:paraId="52E085D4" w14:textId="295EEC97" w:rsidR="00C7611F" w:rsidRPr="00CC7689" w:rsidRDefault="00A85184" w:rsidP="004B0CD2">
                  <w:pPr>
                    <w:pStyle w:val="ContactInfo"/>
                    <w:spacing w:line="288" w:lineRule="auto"/>
                    <w:rPr>
                      <w:b/>
                      <w:bCs/>
                    </w:rPr>
                  </w:pPr>
                  <w:r w:rsidRPr="00CC7689">
                    <w:rPr>
                      <w:b/>
                      <w:bCs/>
                    </w:rPr>
                    <w:t>Albuquerque, NM</w:t>
                  </w:r>
                </w:p>
                <w:p w14:paraId="194A71A7" w14:textId="39A71893" w:rsidR="00A85184" w:rsidRDefault="00A85184" w:rsidP="004B0CD2">
                  <w:pPr>
                    <w:pStyle w:val="ContactInfo"/>
                    <w:spacing w:line="288" w:lineRule="auto"/>
                  </w:pPr>
                  <w:r w:rsidRPr="00CC7689">
                    <w:rPr>
                      <w:b/>
                      <w:bCs/>
                    </w:rPr>
                    <w:t>87106-1419</w:t>
                  </w:r>
                </w:p>
              </w:tc>
              <w:tc>
                <w:tcPr>
                  <w:tcW w:w="799" w:type="pct"/>
                  <w:textDirection w:val="btLr"/>
                  <w:vAlign w:val="bottom"/>
                </w:tcPr>
                <w:p w14:paraId="3392CD79" w14:textId="74EFAFFA" w:rsidR="005C37D5" w:rsidRPr="004B0CD2" w:rsidRDefault="00815104" w:rsidP="00CC7689">
                  <w:pPr>
                    <w:pStyle w:val="ContactInfo"/>
                    <w:spacing w:line="288" w:lineRule="auto"/>
                    <w:rPr>
                      <w:b/>
                      <w:bCs/>
                    </w:rPr>
                  </w:pPr>
                  <w:r w:rsidRPr="004B0CD2">
                    <w:rPr>
                      <w:b/>
                      <w:bCs/>
                    </w:rPr>
                    <w:t xml:space="preserve">Tel </w:t>
                  </w:r>
                  <w:r w:rsidR="00A85184" w:rsidRPr="004B0CD2">
                    <w:rPr>
                      <w:b/>
                      <w:bCs/>
                    </w:rPr>
                    <w:t>(505) 328</w:t>
                  </w:r>
                  <w:r w:rsidR="00CB5047" w:rsidRPr="004B0CD2">
                    <w:rPr>
                      <w:b/>
                      <w:bCs/>
                    </w:rPr>
                    <w:t xml:space="preserve"> - 6791</w:t>
                  </w:r>
                </w:p>
              </w:tc>
              <w:tc>
                <w:tcPr>
                  <w:tcW w:w="91" w:type="pct"/>
                  <w:shd w:val="clear" w:color="auto" w:fill="000000" w:themeFill="text1"/>
                  <w:textDirection w:val="btLr"/>
                  <w:vAlign w:val="bottom"/>
                </w:tcPr>
                <w:p w14:paraId="21E16F67" w14:textId="77777777" w:rsidR="005C37D5" w:rsidRDefault="005C37D5">
                  <w:pPr>
                    <w:spacing w:after="180" w:line="288" w:lineRule="auto"/>
                  </w:pPr>
                </w:p>
              </w:tc>
            </w:tr>
          </w:tbl>
          <w:p w14:paraId="7F7A14EA" w14:textId="77777777" w:rsidR="005C37D5" w:rsidRDefault="005C37D5"/>
        </w:tc>
        <w:tc>
          <w:tcPr>
            <w:tcW w:w="1101" w:type="dxa"/>
            <w:textDirection w:val="btLr"/>
          </w:tcPr>
          <w:p w14:paraId="098154FD" w14:textId="77777777" w:rsidR="005C37D5" w:rsidRDefault="005C37D5"/>
        </w:tc>
        <w:tc>
          <w:tcPr>
            <w:tcW w:w="3915" w:type="dxa"/>
          </w:tcPr>
          <w:tbl>
            <w:tblPr>
              <w:tblStyle w:val="BrochureHostTable"/>
              <w:tblW w:w="0" w:type="auto"/>
              <w:tblLayout w:type="fixed"/>
              <w:tblLook w:val="04A0" w:firstRow="1" w:lastRow="0" w:firstColumn="1" w:lastColumn="0" w:noHBand="0" w:noVBand="1"/>
              <w:tblCaption w:val="Layout table"/>
            </w:tblPr>
            <w:tblGrid>
              <w:gridCol w:w="3708"/>
            </w:tblGrid>
            <w:tr w:rsidR="005C37D5" w14:paraId="2A1113AE" w14:textId="77777777" w:rsidTr="00D9520A">
              <w:trPr>
                <w:trHeight w:val="1430"/>
              </w:trPr>
              <w:sdt>
                <w:sdtPr>
                  <w:rPr>
                    <w:sz w:val="48"/>
                    <w:szCs w:val="48"/>
                  </w:rPr>
                  <w:alias w:val="Company Name"/>
                  <w:tag w:val=""/>
                  <w:id w:val="1289861575"/>
                  <w:placeholder>
                    <w:docPart w:val="7CD01C315A6149929FC7B6FE643FE8D8"/>
                  </w:placeholder>
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<w15:appearance w15:val="hidden"/>
                  <w:text/>
                </w:sdtPr>
                <w:sdtContent>
                  <w:tc>
                    <w:tcPr>
                      <w:tcW w:w="3708" w:type="dxa"/>
                    </w:tcPr>
                    <w:p w14:paraId="49E3250C" w14:textId="77777777" w:rsidR="005C37D5" w:rsidRDefault="00196599" w:rsidP="00BD3008">
                      <w:pPr>
                        <w:pStyle w:val="Title"/>
                        <w:jc w:val="center"/>
                      </w:pPr>
                      <w:r w:rsidRPr="00196599">
                        <w:rPr>
                          <w:sz w:val="48"/>
                          <w:szCs w:val="48"/>
                        </w:rPr>
                        <w:t>Mantos IT Consulting, Inc.</w:t>
                      </w:r>
                    </w:p>
                  </w:tc>
                </w:sdtContent>
              </w:sdt>
            </w:tr>
            <w:tr w:rsidR="005C37D5" w14:paraId="0A7FFA0F" w14:textId="77777777" w:rsidTr="00D9520A">
              <w:trPr>
                <w:trHeight w:hRule="exact" w:val="108"/>
              </w:trPr>
              <w:tc>
                <w:tcPr>
                  <w:tcW w:w="3708" w:type="dxa"/>
                  <w:shd w:val="clear" w:color="auto" w:fill="000000" w:themeFill="text1"/>
                </w:tcPr>
                <w:p w14:paraId="6C2CB746" w14:textId="77777777" w:rsidR="005C37D5" w:rsidRDefault="005C37D5">
                  <w:pPr>
                    <w:spacing w:after="180" w:line="288" w:lineRule="auto"/>
                  </w:pPr>
                </w:p>
              </w:tc>
            </w:tr>
            <w:tr w:rsidR="005C37D5" w14:paraId="68FBF9BB" w14:textId="77777777" w:rsidTr="00D9520A">
              <w:trPr>
                <w:trHeight w:val="1655"/>
              </w:trPr>
              <w:tc>
                <w:tcPr>
                  <w:tcW w:w="3708" w:type="dxa"/>
                </w:tcPr>
                <w:p w14:paraId="6AA8CE37" w14:textId="3FD02E7F" w:rsidR="004D58F8" w:rsidRPr="004D58F8" w:rsidRDefault="00196599">
                  <w:pPr>
                    <w:pStyle w:val="Subtitle"/>
                    <w:rPr>
                      <w:rFonts w:asciiTheme="minorHAnsi" w:eastAsiaTheme="minorHAnsi" w:hAnsiTheme="minorHAnsi" w:cstheme="minorBidi"/>
                      <w:b w:val="0"/>
                      <w:i/>
                      <w:color w:val="404040" w:themeColor="text1" w:themeTint="BF"/>
                      <w:sz w:val="20"/>
                      <w:szCs w:val="20"/>
                    </w:rPr>
                  </w:pPr>
                  <w:r w:rsidRPr="00196599">
                    <w:rPr>
                      <w:rFonts w:asciiTheme="minorHAnsi" w:eastAsiaTheme="minorHAnsi" w:hAnsiTheme="minorHAnsi" w:cstheme="minorBidi"/>
                      <w:bCs/>
                      <w:i/>
                      <w:color w:val="404040" w:themeColor="text1" w:themeTint="BF"/>
                      <w:sz w:val="56"/>
                      <w:szCs w:val="56"/>
                    </w:rPr>
                    <w:t>TechAlign™</w:t>
                  </w:r>
                  <w:r w:rsidRPr="00196599">
                    <w:rPr>
                      <w:rFonts w:asciiTheme="minorHAnsi" w:eastAsiaTheme="minorHAnsi" w:hAnsiTheme="minorHAnsi" w:cstheme="minorBidi"/>
                      <w:b w:val="0"/>
                      <w:i/>
                      <w:color w:val="404040" w:themeColor="text1" w:themeTint="BF"/>
                      <w:sz w:val="20"/>
                      <w:szCs w:val="20"/>
                    </w:rPr>
                    <w:br/>
                    <w:t>Align Your Technology with Your Vision</w:t>
                  </w:r>
                  <w:r w:rsidR="00CC7689">
                    <w:rPr>
                      <w:rFonts w:asciiTheme="minorHAnsi" w:eastAsiaTheme="minorHAnsi" w:hAnsiTheme="minorHAnsi" w:cstheme="minorBidi"/>
                      <w:b w:val="0"/>
                      <w:i/>
                      <w:color w:val="404040" w:themeColor="text1" w:themeTint="BF"/>
                      <w:sz w:val="20"/>
                      <w:szCs w:val="20"/>
                    </w:rPr>
                    <w:t>:</w:t>
                  </w:r>
                  <w:r w:rsidRPr="00196599">
                    <w:rPr>
                      <w:rFonts w:asciiTheme="minorHAnsi" w:eastAsiaTheme="minorHAnsi" w:hAnsiTheme="minorHAnsi" w:cstheme="minorBidi"/>
                      <w:b w:val="0"/>
                      <w:i/>
                      <w:color w:val="404040" w:themeColor="text1" w:themeTint="BF"/>
                      <w:sz w:val="20"/>
                      <w:szCs w:val="20"/>
                    </w:rPr>
                    <w:br/>
                    <w:t>Strategic IT Consulting for Businesses, Public Entities, and Non-Profits</w:t>
                  </w:r>
                </w:p>
              </w:tc>
            </w:tr>
            <w:tr w:rsidR="00D9520A" w14:paraId="126627A7" w14:textId="77777777" w:rsidTr="00D9520A">
              <w:trPr>
                <w:trHeight w:val="1655"/>
              </w:trPr>
              <w:tc>
                <w:tcPr>
                  <w:tcW w:w="3708" w:type="dxa"/>
                </w:tcPr>
                <w:p w14:paraId="2FC0CC30" w14:textId="7A6D3CE1" w:rsidR="00D9520A" w:rsidRPr="00196599" w:rsidRDefault="00D9520A" w:rsidP="00B41DE7">
                  <w:pPr>
                    <w:pStyle w:val="Subtitle"/>
                    <w:pBdr>
                      <w:bottom w:val="none" w:sz="0" w:space="0" w:color="auto"/>
                    </w:pBdr>
                    <w:rPr>
                      <w:rFonts w:asciiTheme="minorHAnsi" w:eastAsiaTheme="minorHAnsi" w:hAnsiTheme="minorHAnsi" w:cstheme="minorBidi"/>
                      <w:bCs/>
                      <w:i/>
                      <w:color w:val="404040" w:themeColor="text1" w:themeTint="BF"/>
                      <w:sz w:val="56"/>
                      <w:szCs w:val="56"/>
                    </w:rPr>
                  </w:pPr>
                  <w:r>
                    <w:rPr>
                      <w:rFonts w:asciiTheme="minorHAnsi" w:eastAsiaTheme="minorHAnsi" w:hAnsiTheme="minorHAnsi" w:cstheme="minorBidi"/>
                      <w:bCs/>
                      <w:i/>
                      <w:noProof/>
                      <w:color w:val="404040" w:themeColor="text1" w:themeTint="BF"/>
                      <w:sz w:val="56"/>
                      <w:szCs w:val="56"/>
                    </w:rPr>
                    <w:drawing>
                      <wp:anchor distT="0" distB="0" distL="114300" distR="114300" simplePos="0" relativeHeight="251657215" behindDoc="1" locked="0" layoutInCell="1" allowOverlap="1" wp14:anchorId="12004B89" wp14:editId="2091CB6E">
                        <wp:simplePos x="0" y="0"/>
                        <wp:positionH relativeFrom="column">
                          <wp:posOffset>26035</wp:posOffset>
                        </wp:positionH>
                        <wp:positionV relativeFrom="paragraph">
                          <wp:posOffset>579120</wp:posOffset>
                        </wp:positionV>
                        <wp:extent cx="2424430" cy="1709420"/>
                        <wp:effectExtent l="0" t="0" r="0" b="5080"/>
                        <wp:wrapTight wrapText="bothSides">
                          <wp:wrapPolygon edited="0">
                            <wp:start x="0" y="0"/>
                            <wp:lineTo x="0" y="21423"/>
                            <wp:lineTo x="21385" y="21423"/>
                            <wp:lineTo x="21385" y="0"/>
                            <wp:lineTo x="0" y="0"/>
                          </wp:wrapPolygon>
                        </wp:wrapTight>
                        <wp:docPr id="1604571650" name="Picture 8" descr="Holding hand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04571650" name="Picture 1604571650" descr="Holding hands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4430" cy="17094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</w:tr>
            <w:tr w:rsidR="00C349FE" w14:paraId="49A0155F" w14:textId="77777777" w:rsidTr="00D9520A">
              <w:trPr>
                <w:trHeight w:val="3570"/>
              </w:trPr>
              <w:tc>
                <w:tcPr>
                  <w:tcW w:w="3708" w:type="dxa"/>
                </w:tcPr>
                <w:p w14:paraId="25A86E66" w14:textId="322AA03F" w:rsidR="00C349FE" w:rsidRPr="00196599" w:rsidRDefault="00D9520A" w:rsidP="00A131E2">
                  <w:pPr>
                    <w:pStyle w:val="Subtitle"/>
                    <w:pBdr>
                      <w:bottom w:val="none" w:sz="0" w:space="0" w:color="auto"/>
                    </w:pBdr>
                    <w:spacing w:before="0" w:after="0"/>
                    <w:rPr>
                      <w:rFonts w:asciiTheme="minorHAnsi" w:eastAsiaTheme="minorHAnsi" w:hAnsiTheme="minorHAnsi" w:cstheme="minorBidi"/>
                      <w:bCs/>
                      <w:i/>
                      <w:color w:val="404040" w:themeColor="text1" w:themeTint="BF"/>
                      <w:sz w:val="56"/>
                      <w:szCs w:val="5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62336" behindDoc="0" locked="0" layoutInCell="1" allowOverlap="1" wp14:anchorId="347BC970" wp14:editId="0AD73360">
                        <wp:simplePos x="0" y="0"/>
                        <wp:positionH relativeFrom="column">
                          <wp:posOffset>165735</wp:posOffset>
                        </wp:positionH>
                        <wp:positionV relativeFrom="paragraph">
                          <wp:posOffset>551180</wp:posOffset>
                        </wp:positionV>
                        <wp:extent cx="1972310" cy="1035685"/>
                        <wp:effectExtent l="0" t="0" r="8890" b="0"/>
                        <wp:wrapThrough wrapText="bothSides">
                          <wp:wrapPolygon edited="0">
                            <wp:start x="0" y="0"/>
                            <wp:lineTo x="0" y="21057"/>
                            <wp:lineTo x="21489" y="21057"/>
                            <wp:lineTo x="21489" y="0"/>
                            <wp:lineTo x="0" y="0"/>
                          </wp:wrapPolygon>
                        </wp:wrapThrough>
                        <wp:docPr id="8" name="Pictur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Picture 8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72310" cy="10356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</w:tr>
            <w:tr w:rsidR="00387D45" w14:paraId="23D6B8D1" w14:textId="77777777" w:rsidTr="00D9520A">
              <w:trPr>
                <w:trHeight w:val="2551"/>
              </w:trPr>
              <w:tc>
                <w:tcPr>
                  <w:tcW w:w="3708" w:type="dxa"/>
                </w:tcPr>
                <w:p w14:paraId="1D60C0F2" w14:textId="4CBAB7D1" w:rsidR="005C37D5" w:rsidRDefault="005C37D5">
                  <w:pPr>
                    <w:pStyle w:val="NoSpacing"/>
                  </w:pPr>
                </w:p>
              </w:tc>
            </w:tr>
          </w:tbl>
          <w:p w14:paraId="7F7CE68A" w14:textId="77777777" w:rsidR="005C37D5" w:rsidRDefault="005C37D5"/>
        </w:tc>
      </w:tr>
    </w:tbl>
    <w:p w14:paraId="5EBAE467" w14:textId="77777777" w:rsidR="005C37D5" w:rsidRDefault="005C37D5">
      <w:pPr>
        <w:pStyle w:val="NoSpacing"/>
        <w:rPr>
          <w:sz w:val="8"/>
        </w:rPr>
      </w:pPr>
    </w:p>
    <w:tbl>
      <w:tblPr>
        <w:tblW w:w="14059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Layout table"/>
      </w:tblPr>
      <w:tblGrid>
        <w:gridCol w:w="3605"/>
        <w:gridCol w:w="1323"/>
        <w:gridCol w:w="3846"/>
        <w:gridCol w:w="1439"/>
        <w:gridCol w:w="3846"/>
      </w:tblGrid>
      <w:tr w:rsidR="005C37D5" w14:paraId="4CDBB071" w14:textId="77777777" w:rsidTr="00D05EAB">
        <w:trPr>
          <w:cantSplit/>
          <w:trHeight w:hRule="exact" w:val="86"/>
          <w:jc w:val="center"/>
        </w:trPr>
        <w:tc>
          <w:tcPr>
            <w:tcW w:w="3605" w:type="dxa"/>
            <w:shd w:val="clear" w:color="auto" w:fill="000000" w:themeFill="text1"/>
          </w:tcPr>
          <w:p w14:paraId="42D93F6D" w14:textId="41D6CEF3" w:rsidR="005C37D5" w:rsidRDefault="005C37D5"/>
        </w:tc>
        <w:tc>
          <w:tcPr>
            <w:tcW w:w="1323" w:type="dxa"/>
          </w:tcPr>
          <w:p w14:paraId="236303AE" w14:textId="77777777" w:rsidR="005C37D5" w:rsidRDefault="005C37D5"/>
        </w:tc>
        <w:tc>
          <w:tcPr>
            <w:tcW w:w="3846" w:type="dxa"/>
            <w:shd w:val="clear" w:color="auto" w:fill="000000" w:themeFill="text1"/>
          </w:tcPr>
          <w:p w14:paraId="2890DDD7" w14:textId="77777777" w:rsidR="005C37D5" w:rsidRDefault="005C37D5"/>
        </w:tc>
        <w:tc>
          <w:tcPr>
            <w:tcW w:w="1439" w:type="dxa"/>
          </w:tcPr>
          <w:p w14:paraId="589B3A59" w14:textId="77777777" w:rsidR="005C37D5" w:rsidRDefault="005C37D5"/>
        </w:tc>
        <w:tc>
          <w:tcPr>
            <w:tcW w:w="3846" w:type="dxa"/>
            <w:shd w:val="clear" w:color="auto" w:fill="000000" w:themeFill="text1"/>
          </w:tcPr>
          <w:p w14:paraId="561A5FD7" w14:textId="77777777" w:rsidR="005C37D5" w:rsidRDefault="005C37D5"/>
        </w:tc>
      </w:tr>
      <w:tr w:rsidR="005C37D5" w14:paraId="652C7A35" w14:textId="77777777" w:rsidTr="00D05EAB">
        <w:trPr>
          <w:cantSplit/>
          <w:trHeight w:val="10570"/>
          <w:jc w:val="center"/>
        </w:trPr>
        <w:tc>
          <w:tcPr>
            <w:tcW w:w="3605" w:type="dxa"/>
          </w:tcPr>
          <w:p w14:paraId="230CCA20" w14:textId="77777777" w:rsidR="005C37D5" w:rsidRPr="00813470" w:rsidRDefault="00196599" w:rsidP="00413F45">
            <w:pPr>
              <w:pStyle w:val="Heading2"/>
              <w:pBdr>
                <w:bottom w:val="single" w:sz="4" w:space="4" w:color="auto"/>
              </w:pBdr>
              <w:jc w:val="center"/>
              <w:rPr>
                <w:color w:val="EF4623" w:themeColor="accent1"/>
              </w:rPr>
            </w:pPr>
            <w:r w:rsidRPr="00813470">
              <w:rPr>
                <w:color w:val="EF4623" w:themeColor="accent1"/>
              </w:rPr>
              <w:lastRenderedPageBreak/>
              <w:t>Why Conduct a TechAlign™ Analysis?</w:t>
            </w:r>
          </w:p>
          <w:p w14:paraId="3CB2F6C1" w14:textId="3925F011" w:rsidR="00196599" w:rsidRDefault="00196599" w:rsidP="00B9441A">
            <w:pPr>
              <w:pStyle w:val="ListBullet"/>
              <w:numPr>
                <w:ilvl w:val="0"/>
                <w:numId w:val="0"/>
              </w:numPr>
              <w:jc w:val="center"/>
            </w:pPr>
            <w:r w:rsidRPr="00196599">
              <w:t>With TechAlign™, you will:</w:t>
            </w:r>
          </w:p>
          <w:p w14:paraId="38B12EBE" w14:textId="7F1F921F" w:rsidR="00196599" w:rsidRDefault="00387314" w:rsidP="00B9441A">
            <w:pPr>
              <w:pStyle w:val="ListBullet"/>
              <w:numPr>
                <w:ilvl w:val="0"/>
                <w:numId w:val="0"/>
              </w:numPr>
              <w:jc w:val="center"/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659264" behindDoc="1" locked="0" layoutInCell="1" allowOverlap="1" wp14:anchorId="6EC5DF48" wp14:editId="6CBB72CE">
                  <wp:simplePos x="0" y="0"/>
                  <wp:positionH relativeFrom="column">
                    <wp:posOffset>-513715</wp:posOffset>
                  </wp:positionH>
                  <wp:positionV relativeFrom="paragraph">
                    <wp:posOffset>627380</wp:posOffset>
                  </wp:positionV>
                  <wp:extent cx="387985" cy="387985"/>
                  <wp:effectExtent l="0" t="0" r="0" b="0"/>
                  <wp:wrapTight wrapText="bothSides">
                    <wp:wrapPolygon edited="0">
                      <wp:start x="7424" y="0"/>
                      <wp:lineTo x="5303" y="4242"/>
                      <wp:lineTo x="5303" y="15908"/>
                      <wp:lineTo x="7424" y="20151"/>
                      <wp:lineTo x="12727" y="20151"/>
                      <wp:lineTo x="15908" y="15908"/>
                      <wp:lineTo x="15908" y="6363"/>
                      <wp:lineTo x="12727" y="0"/>
                      <wp:lineTo x="7424" y="0"/>
                    </wp:wrapPolygon>
                  </wp:wrapTight>
                  <wp:docPr id="653599351" name="Graphic 4" descr="Dollar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599351" name="Graphic 653599351" descr="Dollar with solid fill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985" cy="387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47B87">
              <w:rPr>
                <w:b/>
                <w:bCs/>
                <w:noProof/>
              </w:rPr>
              <w:drawing>
                <wp:anchor distT="0" distB="0" distL="114300" distR="114300" simplePos="0" relativeHeight="251658240" behindDoc="1" locked="0" layoutInCell="1" allowOverlap="1" wp14:anchorId="6916C844" wp14:editId="3F005C9E">
                  <wp:simplePos x="0" y="0"/>
                  <wp:positionH relativeFrom="column">
                    <wp:posOffset>-513715</wp:posOffset>
                  </wp:positionH>
                  <wp:positionV relativeFrom="paragraph">
                    <wp:posOffset>17145</wp:posOffset>
                  </wp:positionV>
                  <wp:extent cx="412750" cy="412750"/>
                  <wp:effectExtent l="0" t="0" r="6350" b="0"/>
                  <wp:wrapTight wrapText="bothSides">
                    <wp:wrapPolygon edited="0">
                      <wp:start x="0" y="997"/>
                      <wp:lineTo x="0" y="12960"/>
                      <wp:lineTo x="997" y="17945"/>
                      <wp:lineTo x="3988" y="19938"/>
                      <wp:lineTo x="16948" y="19938"/>
                      <wp:lineTo x="19938" y="17945"/>
                      <wp:lineTo x="20935" y="12960"/>
                      <wp:lineTo x="20935" y="997"/>
                      <wp:lineTo x="0" y="997"/>
                    </wp:wrapPolygon>
                  </wp:wrapTight>
                  <wp:docPr id="2079209759" name="Graphic 3" descr="Monitor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209759" name="Graphic 2079209759" descr="Monitor with solid fill"/>
                          <pic:cNvPicPr/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750" cy="41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96599" w:rsidRPr="00196599">
              <w:rPr>
                <w:b/>
                <w:bCs/>
              </w:rPr>
              <w:t>Align IT with Your Mission:</w:t>
            </w:r>
            <w:r w:rsidR="00196599" w:rsidRPr="00196599">
              <w:t xml:space="preserve"> Ensure your technology supports your long-term goals.</w:t>
            </w:r>
          </w:p>
          <w:p w14:paraId="005B06B2" w14:textId="73BE902A" w:rsidR="00196599" w:rsidRPr="00196599" w:rsidRDefault="00387314" w:rsidP="00B9441A">
            <w:pPr>
              <w:pStyle w:val="ListBullet"/>
              <w:numPr>
                <w:ilvl w:val="0"/>
                <w:numId w:val="0"/>
              </w:numPr>
              <w:jc w:val="center"/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660288" behindDoc="1" locked="0" layoutInCell="1" allowOverlap="1" wp14:anchorId="55E78836" wp14:editId="5EA5195B">
                  <wp:simplePos x="0" y="0"/>
                  <wp:positionH relativeFrom="column">
                    <wp:posOffset>-399415</wp:posOffset>
                  </wp:positionH>
                  <wp:positionV relativeFrom="paragraph">
                    <wp:posOffset>629920</wp:posOffset>
                  </wp:positionV>
                  <wp:extent cx="387985" cy="387985"/>
                  <wp:effectExtent l="0" t="0" r="0" b="0"/>
                  <wp:wrapTight wrapText="bothSides">
                    <wp:wrapPolygon edited="0">
                      <wp:start x="0" y="0"/>
                      <wp:lineTo x="0" y="20151"/>
                      <wp:lineTo x="20151" y="20151"/>
                      <wp:lineTo x="20151" y="0"/>
                      <wp:lineTo x="0" y="0"/>
                    </wp:wrapPolygon>
                  </wp:wrapTight>
                  <wp:docPr id="342257571" name="Graphic 5" descr="Bar graph with upward trend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257571" name="Graphic 342257571" descr="Bar graph with upward trend with solid fill"/>
                          <pic:cNvPicPr/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985" cy="387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96599" w:rsidRPr="00196599">
              <w:rPr>
                <w:b/>
                <w:bCs/>
              </w:rPr>
              <w:t>Spend Less on IT:</w:t>
            </w:r>
            <w:r w:rsidR="00196599" w:rsidRPr="00196599">
              <w:t xml:space="preserve"> Avoid overspending by optimizing IT budgets.</w:t>
            </w:r>
          </w:p>
          <w:p w14:paraId="3F1C7BB5" w14:textId="119DF4A1" w:rsidR="00196599" w:rsidRPr="00196599" w:rsidRDefault="00F47B87" w:rsidP="00B9441A">
            <w:pPr>
              <w:pStyle w:val="ListBullet"/>
              <w:numPr>
                <w:ilvl w:val="0"/>
                <w:numId w:val="0"/>
              </w:num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1" wp14:anchorId="672DBD09" wp14:editId="30DB6DD4">
                  <wp:simplePos x="0" y="0"/>
                  <wp:positionH relativeFrom="column">
                    <wp:posOffset>-476250</wp:posOffset>
                  </wp:positionH>
                  <wp:positionV relativeFrom="paragraph">
                    <wp:posOffset>502285</wp:posOffset>
                  </wp:positionV>
                  <wp:extent cx="363220" cy="363220"/>
                  <wp:effectExtent l="0" t="0" r="0" b="0"/>
                  <wp:wrapTight wrapText="bothSides">
                    <wp:wrapPolygon edited="0">
                      <wp:start x="0" y="1133"/>
                      <wp:lineTo x="0" y="20392"/>
                      <wp:lineTo x="4531" y="20392"/>
                      <wp:lineTo x="19259" y="14727"/>
                      <wp:lineTo x="20392" y="6797"/>
                      <wp:lineTo x="15860" y="1133"/>
                      <wp:lineTo x="0" y="1133"/>
                    </wp:wrapPolygon>
                  </wp:wrapTight>
                  <wp:docPr id="210166129" name="Graphic 6" descr="Business Growth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166129" name="Graphic 210166129" descr="Business Growth with solid fill"/>
                          <pic:cNvPicPr/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20" cy="363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96599" w:rsidRPr="00196599">
              <w:rPr>
                <w:b/>
                <w:bCs/>
              </w:rPr>
              <w:t>Improve Efficiency:</w:t>
            </w:r>
            <w:r w:rsidR="00196599" w:rsidRPr="00196599">
              <w:t xml:space="preserve"> Integrated solutions lead to seamless operations.</w:t>
            </w:r>
          </w:p>
          <w:p w14:paraId="45909CBA" w14:textId="68CE0642" w:rsidR="00535D10" w:rsidRDefault="00535D10" w:rsidP="00B9441A">
            <w:pPr>
              <w:pStyle w:val="ListBullet"/>
              <w:numPr>
                <w:ilvl w:val="0"/>
                <w:numId w:val="0"/>
              </w:numPr>
              <w:jc w:val="center"/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668480" behindDoc="1" locked="0" layoutInCell="1" allowOverlap="1" wp14:anchorId="42AB28EE" wp14:editId="7C71C14D">
                  <wp:simplePos x="0" y="0"/>
                  <wp:positionH relativeFrom="column">
                    <wp:posOffset>-454025</wp:posOffset>
                  </wp:positionH>
                  <wp:positionV relativeFrom="paragraph">
                    <wp:posOffset>460375</wp:posOffset>
                  </wp:positionV>
                  <wp:extent cx="319405" cy="319405"/>
                  <wp:effectExtent l="0" t="0" r="0" b="4445"/>
                  <wp:wrapTight wrapText="bothSides">
                    <wp:wrapPolygon edited="0">
                      <wp:start x="5153" y="0"/>
                      <wp:lineTo x="1288" y="15459"/>
                      <wp:lineTo x="1288" y="20612"/>
                      <wp:lineTo x="19324" y="20612"/>
                      <wp:lineTo x="18036" y="9018"/>
                      <wp:lineTo x="15459" y="0"/>
                      <wp:lineTo x="5153" y="0"/>
                    </wp:wrapPolygon>
                  </wp:wrapTight>
                  <wp:docPr id="1412379202" name="Graphic 1" descr="Lock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379202" name="Graphic 1412379202" descr="Lock with solid fill"/>
                          <pic:cNvPicPr/>
                        </pic:nvPicPr>
                        <pic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405" cy="319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96599">
              <w:rPr>
                <w:b/>
                <w:bCs/>
              </w:rPr>
              <w:t>Boost Productivity:</w:t>
            </w:r>
            <w:r w:rsidRPr="00196599">
              <w:t xml:space="preserve"> Enable your team to work smarter and</w:t>
            </w:r>
            <w:r>
              <w:t xml:space="preserve"> f</w:t>
            </w:r>
            <w:r w:rsidRPr="00196599">
              <w:t>aster.</w:t>
            </w:r>
          </w:p>
          <w:p w14:paraId="4C18F344" w14:textId="77777777" w:rsidR="005C37D5" w:rsidRDefault="00535D10" w:rsidP="00B9441A">
            <w:pPr>
              <w:pStyle w:val="ListBullet"/>
              <w:numPr>
                <w:ilvl w:val="0"/>
                <w:numId w:val="0"/>
              </w:numPr>
              <w:ind w:left="36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5408" behindDoc="1" locked="0" layoutInCell="1" allowOverlap="1" wp14:anchorId="57D96C00" wp14:editId="2EB2F9F2">
                  <wp:simplePos x="0" y="0"/>
                  <wp:positionH relativeFrom="column">
                    <wp:posOffset>316865</wp:posOffset>
                  </wp:positionH>
                  <wp:positionV relativeFrom="paragraph">
                    <wp:posOffset>524510</wp:posOffset>
                  </wp:positionV>
                  <wp:extent cx="1755140" cy="1755140"/>
                  <wp:effectExtent l="0" t="0" r="3810" b="3810"/>
                  <wp:wrapTight wrapText="bothSides">
                    <wp:wrapPolygon edited="0">
                      <wp:start x="0" y="0"/>
                      <wp:lineTo x="0" y="21334"/>
                      <wp:lineTo x="21334" y="21334"/>
                      <wp:lineTo x="21334" y="0"/>
                      <wp:lineTo x="0" y="0"/>
                    </wp:wrapPolygon>
                  </wp:wrapTight>
                  <wp:docPr id="1714670548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4670548" name="Picture 171467054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140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35D10">
              <w:rPr>
                <w:b/>
                <w:bCs/>
              </w:rPr>
              <w:t>Enhance Security:</w:t>
            </w:r>
            <w:r w:rsidRPr="00535D10">
              <w:t xml:space="preserve"> Protect your organization from cyber threats and ensure compliance</w:t>
            </w:r>
            <w:r>
              <w:t>.</w:t>
            </w:r>
          </w:p>
          <w:p w14:paraId="14FCAF35" w14:textId="77777777" w:rsidR="00085815" w:rsidRDefault="00085815" w:rsidP="00085815">
            <w:pPr>
              <w:pStyle w:val="NoSpacing"/>
              <w:jc w:val="center"/>
            </w:pPr>
            <w:r>
              <w:t>C</w:t>
            </w:r>
            <w:r w:rsidRPr="00085815">
              <w:t xml:space="preserve">all for a </w:t>
            </w:r>
            <w:r>
              <w:t xml:space="preserve">free </w:t>
            </w:r>
            <w:r w:rsidRPr="00085815">
              <w:t xml:space="preserve">consultation, </w:t>
            </w:r>
          </w:p>
          <w:p w14:paraId="4163086C" w14:textId="6547F1B2" w:rsidR="00085815" w:rsidRPr="00535D10" w:rsidRDefault="00085815" w:rsidP="00277B00">
            <w:pPr>
              <w:pStyle w:val="NoSpacing"/>
              <w:jc w:val="center"/>
              <w:rPr>
                <w:b/>
                <w:bCs/>
              </w:rPr>
            </w:pPr>
            <w:r w:rsidRPr="00085815">
              <w:t>505-328-6791</w:t>
            </w:r>
          </w:p>
        </w:tc>
        <w:tc>
          <w:tcPr>
            <w:tcW w:w="1323" w:type="dxa"/>
          </w:tcPr>
          <w:p w14:paraId="0F46F798" w14:textId="77777777" w:rsidR="005C37D5" w:rsidRDefault="005C37D5"/>
        </w:tc>
        <w:tc>
          <w:tcPr>
            <w:tcW w:w="3846" w:type="dxa"/>
          </w:tcPr>
          <w:p w14:paraId="30954C53" w14:textId="77777777" w:rsidR="005C37D5" w:rsidRDefault="005C37D5"/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Caption w:val="Layout table"/>
            </w:tblPr>
            <w:tblGrid>
              <w:gridCol w:w="1872"/>
              <w:gridCol w:w="72"/>
              <w:gridCol w:w="1872"/>
            </w:tblGrid>
            <w:tr w:rsidR="005C37D5" w14:paraId="15FA9547" w14:textId="77777777" w:rsidTr="00B756EC">
              <w:trPr>
                <w:trHeight w:hRule="exact" w:val="3042"/>
              </w:trPr>
              <w:tc>
                <w:tcPr>
                  <w:tcW w:w="1872" w:type="dxa"/>
                  <w:shd w:val="clear" w:color="auto" w:fill="000000" w:themeFill="text1"/>
                </w:tcPr>
                <w:p w14:paraId="58C6F550" w14:textId="16FCF831" w:rsidR="005C37D5" w:rsidRPr="00D22852" w:rsidRDefault="00413F45" w:rsidP="00B40DA1">
                  <w:pPr>
                    <w:pStyle w:val="Caption"/>
                    <w:rPr>
                      <w:sz w:val="22"/>
                      <w:szCs w:val="22"/>
                    </w:rPr>
                  </w:pPr>
                  <w:r w:rsidRPr="00413F45">
                    <w:rPr>
                      <w:sz w:val="24"/>
                      <w:szCs w:val="24"/>
                    </w:rPr>
                    <w:t>We know the right questions to ask to help you find</w:t>
                  </w:r>
                  <w:r w:rsidR="00B40DA1" w:rsidRPr="00413F45">
                    <w:rPr>
                      <w:sz w:val="24"/>
                      <w:szCs w:val="24"/>
                    </w:rPr>
                    <w:t xml:space="preserve"> the best answers to get you where you want to be</w:t>
                  </w:r>
                  <w:r w:rsidR="00B40DA1">
                    <w:rPr>
                      <w:sz w:val="22"/>
                      <w:szCs w:val="22"/>
                    </w:rPr>
                    <w:t>.</w:t>
                  </w:r>
                </w:p>
              </w:tc>
              <w:tc>
                <w:tcPr>
                  <w:tcW w:w="72" w:type="dxa"/>
                  <w:shd w:val="clear" w:color="auto" w:fill="auto"/>
                </w:tcPr>
                <w:p w14:paraId="63BDD474" w14:textId="77777777" w:rsidR="005C37D5" w:rsidRDefault="005C37D5"/>
              </w:tc>
              <w:tc>
                <w:tcPr>
                  <w:tcW w:w="1872" w:type="dxa"/>
                  <w:shd w:val="clear" w:color="auto" w:fill="auto"/>
                </w:tcPr>
                <w:p w14:paraId="048C508B" w14:textId="77777777" w:rsidR="005C37D5" w:rsidRDefault="00B40DA1">
                  <w:r w:rsidRPr="00B40DA1">
                    <w:rPr>
                      <w:noProof/>
                    </w:rPr>
                    <w:drawing>
                      <wp:inline distT="0" distB="0" distL="0" distR="0" wp14:anchorId="4DAAB68E" wp14:editId="292A4FD6">
                        <wp:extent cx="1188720" cy="1905000"/>
                        <wp:effectExtent l="0" t="0" r="0" b="0"/>
                        <wp:docPr id="1621359446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21359446" name=""/>
                                <pic:cNvPicPr/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88720" cy="1905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493D81C9" w14:textId="77777777" w:rsidR="005C37D5" w:rsidRPr="00813470" w:rsidRDefault="00205A75" w:rsidP="00813470">
            <w:pPr>
              <w:pStyle w:val="Heading2"/>
              <w:jc w:val="center"/>
              <w:rPr>
                <w:color w:val="EF4623" w:themeColor="accent1"/>
              </w:rPr>
            </w:pPr>
            <w:r w:rsidRPr="00813470">
              <w:rPr>
                <w:color w:val="EF4623" w:themeColor="accent1"/>
              </w:rPr>
              <w:t>How Does TechAlign™ Work?</w:t>
            </w:r>
          </w:p>
          <w:p w14:paraId="57A8D050" w14:textId="125A32D9" w:rsidR="00205A75" w:rsidRPr="00205A75" w:rsidRDefault="00205A75" w:rsidP="00205A75">
            <w:r w:rsidRPr="00205A75">
              <w:t xml:space="preserve">We follow a structured </w:t>
            </w:r>
            <w:r w:rsidR="00157D7D">
              <w:t>seven</w:t>
            </w:r>
            <w:r w:rsidRPr="00205A75">
              <w:t>-step process:</w:t>
            </w:r>
          </w:p>
          <w:p w14:paraId="5597C401" w14:textId="042D3152" w:rsidR="00CC1CC0" w:rsidRPr="00E562D6" w:rsidRDefault="00CC1CC0" w:rsidP="00CC1CC0">
            <w:pPr>
              <w:numPr>
                <w:ilvl w:val="0"/>
                <w:numId w:val="12"/>
              </w:numPr>
              <w:spacing w:after="160" w:line="259" w:lineRule="auto"/>
            </w:pPr>
            <w:r w:rsidRPr="00E562D6">
              <w:rPr>
                <w:b/>
                <w:bCs/>
              </w:rPr>
              <w:t>Business Discovery</w:t>
            </w:r>
            <w:r w:rsidRPr="00E562D6">
              <w:t xml:space="preserve"> </w:t>
            </w:r>
          </w:p>
          <w:p w14:paraId="3A4741D7" w14:textId="0AEF0B94" w:rsidR="00CC1CC0" w:rsidRPr="00E562D6" w:rsidRDefault="00CC1CC0" w:rsidP="00CC1CC0">
            <w:pPr>
              <w:numPr>
                <w:ilvl w:val="0"/>
                <w:numId w:val="12"/>
              </w:numPr>
              <w:spacing w:after="160" w:line="259" w:lineRule="auto"/>
            </w:pPr>
            <w:r w:rsidRPr="00E562D6">
              <w:rPr>
                <w:b/>
                <w:bCs/>
              </w:rPr>
              <w:t>IT Assessment</w:t>
            </w:r>
          </w:p>
          <w:p w14:paraId="5AB5A906" w14:textId="717EB276" w:rsidR="00CC1CC0" w:rsidRDefault="00CC1CC0" w:rsidP="00CC1CC0">
            <w:pPr>
              <w:numPr>
                <w:ilvl w:val="0"/>
                <w:numId w:val="12"/>
              </w:numPr>
              <w:spacing w:after="160" w:line="259" w:lineRule="auto"/>
            </w:pPr>
            <w:r w:rsidRPr="00EE4FA0">
              <w:rPr>
                <w:b/>
                <w:bCs/>
              </w:rPr>
              <w:t>Business Continuity and Disaster Recovery</w:t>
            </w:r>
          </w:p>
          <w:p w14:paraId="2F69D456" w14:textId="77777777" w:rsidR="00CC1CC0" w:rsidRPr="00CC1CC0" w:rsidRDefault="00CC1CC0" w:rsidP="00D37AA8">
            <w:pPr>
              <w:numPr>
                <w:ilvl w:val="0"/>
                <w:numId w:val="12"/>
              </w:numPr>
              <w:spacing w:after="160" w:line="259" w:lineRule="auto"/>
            </w:pPr>
            <w:r w:rsidRPr="00CC1CC0">
              <w:rPr>
                <w:b/>
                <w:bCs/>
              </w:rPr>
              <w:t>SWOT Analysis</w:t>
            </w:r>
          </w:p>
          <w:p w14:paraId="6976E584" w14:textId="35265765" w:rsidR="00CC1CC0" w:rsidRPr="00E562D6" w:rsidRDefault="00CC1CC0" w:rsidP="00D37AA8">
            <w:pPr>
              <w:numPr>
                <w:ilvl w:val="0"/>
                <w:numId w:val="12"/>
              </w:numPr>
              <w:spacing w:after="160" w:line="259" w:lineRule="auto"/>
            </w:pPr>
            <w:r w:rsidRPr="00CC1CC0">
              <w:rPr>
                <w:b/>
                <w:bCs/>
              </w:rPr>
              <w:t>Gap Analysis</w:t>
            </w:r>
          </w:p>
          <w:p w14:paraId="114FF650" w14:textId="280EF9E8" w:rsidR="00CC1CC0" w:rsidRPr="00E562D6" w:rsidRDefault="00CC1CC0" w:rsidP="00CC1CC0">
            <w:pPr>
              <w:numPr>
                <w:ilvl w:val="0"/>
                <w:numId w:val="12"/>
              </w:numPr>
              <w:spacing w:after="160" w:line="259" w:lineRule="auto"/>
            </w:pPr>
            <w:r w:rsidRPr="00E562D6">
              <w:rPr>
                <w:b/>
                <w:bCs/>
              </w:rPr>
              <w:t>Strategy Formulation</w:t>
            </w:r>
          </w:p>
          <w:p w14:paraId="6A41E24C" w14:textId="69A9898E" w:rsidR="00FC421F" w:rsidRDefault="00FC6B02" w:rsidP="00FA21EE">
            <w:pPr>
              <w:numPr>
                <w:ilvl w:val="0"/>
                <w:numId w:val="12"/>
              </w:numPr>
              <w:spacing w:after="160" w:line="259" w:lineRule="auto"/>
            </w:pPr>
            <w:r>
              <w:rPr>
                <w:noProof/>
              </w:rPr>
              <w:drawing>
                <wp:anchor distT="0" distB="0" distL="114300" distR="114300" simplePos="0" relativeHeight="251680768" behindDoc="1" locked="0" layoutInCell="1" allowOverlap="1" wp14:anchorId="00E9718F" wp14:editId="34A1490B">
                  <wp:simplePos x="0" y="0"/>
                  <wp:positionH relativeFrom="column">
                    <wp:posOffset>1694180</wp:posOffset>
                  </wp:positionH>
                  <wp:positionV relativeFrom="paragraph">
                    <wp:posOffset>309880</wp:posOffset>
                  </wp:positionV>
                  <wp:extent cx="731520" cy="731520"/>
                  <wp:effectExtent l="0" t="0" r="0" b="6350"/>
                  <wp:wrapTight wrapText="bothSides">
                    <wp:wrapPolygon edited="0">
                      <wp:start x="0" y="0"/>
                      <wp:lineTo x="0" y="20813"/>
                      <wp:lineTo x="20813" y="20813"/>
                      <wp:lineTo x="20813" y="0"/>
                      <wp:lineTo x="0" y="0"/>
                    </wp:wrapPolygon>
                  </wp:wrapTight>
                  <wp:docPr id="47898618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986186" name="Picture 478986186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73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C1CC0" w:rsidRPr="009141B5">
              <w:rPr>
                <w:b/>
                <w:bCs/>
              </w:rPr>
              <w:t>Creation and Delivery of TechAlign™ Process Deliverables</w:t>
            </w:r>
          </w:p>
          <w:p w14:paraId="3F04009E" w14:textId="0D103E38" w:rsidR="00FC421F" w:rsidRDefault="00FA21EE" w:rsidP="00FA21EE">
            <w:r w:rsidRPr="00FA21EE">
              <w:t>For more information, go to mantos.com/</w:t>
            </w:r>
            <w:proofErr w:type="spellStart"/>
            <w:r w:rsidRPr="00FA21EE">
              <w:t>techalign</w:t>
            </w:r>
            <w:proofErr w:type="spellEnd"/>
          </w:p>
          <w:p w14:paraId="7E384100" w14:textId="49599189" w:rsidR="00FC421F" w:rsidRPr="00B756EC" w:rsidRDefault="00FC421F" w:rsidP="00277B00">
            <w:pPr>
              <w:jc w:val="center"/>
              <w:rPr>
                <w:sz w:val="16"/>
                <w:szCs w:val="16"/>
              </w:rPr>
            </w:pPr>
            <w:r w:rsidRPr="00B756EC">
              <w:rPr>
                <w:color w:val="D0D0D0" w:themeColor="accent2" w:themeTint="99"/>
                <w:sz w:val="16"/>
                <w:szCs w:val="16"/>
              </w:rPr>
              <w:t xml:space="preserve">TechAlign™ Tri-Fold Brochure Rev: </w:t>
            </w:r>
            <w:r w:rsidR="00157D7D" w:rsidRPr="00B756EC">
              <w:rPr>
                <w:color w:val="D0D0D0" w:themeColor="accent2" w:themeTint="99"/>
                <w:sz w:val="16"/>
                <w:szCs w:val="16"/>
              </w:rPr>
              <w:t>0</w:t>
            </w:r>
            <w:r w:rsidR="00FC6B02" w:rsidRPr="00B756EC">
              <w:rPr>
                <w:color w:val="D0D0D0" w:themeColor="accent2" w:themeTint="99"/>
                <w:sz w:val="16"/>
                <w:szCs w:val="16"/>
              </w:rPr>
              <w:t>9-</w:t>
            </w:r>
            <w:r w:rsidR="00157D7D" w:rsidRPr="00B756EC">
              <w:rPr>
                <w:color w:val="D0D0D0" w:themeColor="accent2" w:themeTint="99"/>
                <w:sz w:val="16"/>
                <w:szCs w:val="16"/>
              </w:rPr>
              <w:t>Oct</w:t>
            </w:r>
            <w:r w:rsidRPr="00B756EC">
              <w:rPr>
                <w:color w:val="D0D0D0" w:themeColor="accent2" w:themeTint="99"/>
                <w:sz w:val="16"/>
                <w:szCs w:val="16"/>
              </w:rPr>
              <w:t>-2024</w:t>
            </w:r>
          </w:p>
        </w:tc>
        <w:tc>
          <w:tcPr>
            <w:tcW w:w="1439" w:type="dxa"/>
          </w:tcPr>
          <w:p w14:paraId="4F22A2E5" w14:textId="77777777" w:rsidR="005C37D5" w:rsidRDefault="005C37D5"/>
        </w:tc>
        <w:tc>
          <w:tcPr>
            <w:tcW w:w="3846" w:type="dxa"/>
          </w:tcPr>
          <w:p w14:paraId="7ED01BCE" w14:textId="2884FC38" w:rsidR="005C37D5" w:rsidRPr="00813470" w:rsidRDefault="00205A75" w:rsidP="00413F45">
            <w:pPr>
              <w:pStyle w:val="Heading2"/>
              <w:pBdr>
                <w:bottom w:val="single" w:sz="4" w:space="4" w:color="auto"/>
              </w:pBdr>
              <w:jc w:val="center"/>
              <w:rPr>
                <w:color w:val="EF4623" w:themeColor="accent1"/>
              </w:rPr>
            </w:pPr>
            <w:r w:rsidRPr="00813470">
              <w:rPr>
                <w:color w:val="EF4623" w:themeColor="accent1"/>
              </w:rPr>
              <w:t>Who Can Benefit from TechAlign™?</w:t>
            </w:r>
          </w:p>
          <w:p w14:paraId="62309B5E" w14:textId="77777777" w:rsidR="00413F45" w:rsidRDefault="00413F45" w:rsidP="00413F45">
            <w:pPr>
              <w:pStyle w:val="Heading2"/>
              <w:pBdr>
                <w:bottom w:val="none" w:sz="0" w:space="0" w:color="auto"/>
              </w:pBdr>
              <w:rPr>
                <w:color w:val="auto"/>
                <w:sz w:val="20"/>
                <w:szCs w:val="20"/>
              </w:rPr>
            </w:pPr>
          </w:p>
          <w:p w14:paraId="10C7AE44" w14:textId="1E37EA9F" w:rsidR="00205A75" w:rsidRPr="00813470" w:rsidRDefault="00205A75" w:rsidP="00413F45">
            <w:pPr>
              <w:pStyle w:val="Heading2"/>
              <w:pBdr>
                <w:bottom w:val="none" w:sz="0" w:space="0" w:color="auto"/>
              </w:pBdr>
              <w:rPr>
                <w:b w:val="0"/>
                <w:bCs w:val="0"/>
                <w:i/>
                <w:iCs/>
                <w:color w:val="auto"/>
                <w:sz w:val="20"/>
                <w:szCs w:val="20"/>
              </w:rPr>
            </w:pPr>
            <w:r w:rsidRPr="00813470">
              <w:rPr>
                <w:color w:val="auto"/>
                <w:sz w:val="20"/>
                <w:szCs w:val="20"/>
              </w:rPr>
              <w:t>Businesses</w:t>
            </w:r>
            <w:r w:rsidR="00BF32F8" w:rsidRPr="00813470">
              <w:rPr>
                <w:color w:val="auto"/>
                <w:sz w:val="20"/>
                <w:szCs w:val="20"/>
              </w:rPr>
              <w:t>:</w:t>
            </w:r>
            <w:r w:rsidRPr="00813470">
              <w:rPr>
                <w:b w:val="0"/>
                <w:bCs w:val="0"/>
                <w:color w:val="auto"/>
                <w:sz w:val="20"/>
                <w:szCs w:val="20"/>
              </w:rPr>
              <w:t xml:space="preserve"> </w:t>
            </w:r>
            <w:r w:rsidRPr="00813470">
              <w:rPr>
                <w:b w:val="0"/>
                <w:bCs w:val="0"/>
                <w:i/>
                <w:iCs/>
                <w:color w:val="auto"/>
                <w:sz w:val="20"/>
                <w:szCs w:val="20"/>
              </w:rPr>
              <w:t>looking to optimize technology investments and boost growth.</w:t>
            </w:r>
          </w:p>
          <w:p w14:paraId="57752711" w14:textId="1F5F6AAA" w:rsidR="00205A75" w:rsidRPr="00813470" w:rsidRDefault="00205A75" w:rsidP="00413F45">
            <w:pPr>
              <w:pStyle w:val="Heading2"/>
              <w:pBdr>
                <w:bottom w:val="none" w:sz="0" w:space="0" w:color="auto"/>
              </w:pBdr>
              <w:rPr>
                <w:b w:val="0"/>
                <w:bCs w:val="0"/>
                <w:color w:val="auto"/>
                <w:sz w:val="20"/>
                <w:szCs w:val="20"/>
              </w:rPr>
            </w:pPr>
            <w:r w:rsidRPr="00813470">
              <w:rPr>
                <w:color w:val="auto"/>
                <w:sz w:val="20"/>
                <w:szCs w:val="20"/>
              </w:rPr>
              <w:t>Public Entities</w:t>
            </w:r>
            <w:r w:rsidR="00BF32F8" w:rsidRPr="00813470">
              <w:rPr>
                <w:color w:val="auto"/>
                <w:sz w:val="20"/>
                <w:szCs w:val="20"/>
              </w:rPr>
              <w:t>:</w:t>
            </w:r>
            <w:r w:rsidRPr="00813470">
              <w:rPr>
                <w:b w:val="0"/>
                <w:bCs w:val="0"/>
                <w:color w:val="auto"/>
                <w:sz w:val="20"/>
                <w:szCs w:val="20"/>
              </w:rPr>
              <w:t xml:space="preserve"> </w:t>
            </w:r>
            <w:r w:rsidRPr="00813470">
              <w:rPr>
                <w:b w:val="0"/>
                <w:bCs w:val="0"/>
                <w:i/>
                <w:iCs/>
                <w:color w:val="auto"/>
                <w:sz w:val="20"/>
                <w:szCs w:val="20"/>
              </w:rPr>
              <w:t>seeking efficient IT solutions to support critical services</w:t>
            </w:r>
            <w:r w:rsidRPr="00813470">
              <w:rPr>
                <w:b w:val="0"/>
                <w:bCs w:val="0"/>
                <w:color w:val="auto"/>
                <w:sz w:val="20"/>
                <w:szCs w:val="20"/>
              </w:rPr>
              <w:t>.</w:t>
            </w:r>
          </w:p>
          <w:p w14:paraId="44689224" w14:textId="77777777" w:rsidR="005C37D5" w:rsidRPr="00813470" w:rsidRDefault="00205A75" w:rsidP="00413F45">
            <w:pPr>
              <w:pStyle w:val="Heading2"/>
              <w:pBdr>
                <w:bottom w:val="none" w:sz="0" w:space="0" w:color="auto"/>
              </w:pBdr>
              <w:rPr>
                <w:rStyle w:val="Heading2Char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813470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</w:rPr>
              <w:t>Non-Profits</w:t>
            </w:r>
            <w:r w:rsidR="00BF32F8" w:rsidRPr="00813470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</w:rPr>
              <w:t>:</w:t>
            </w:r>
            <w:r w:rsidRPr="00813470">
              <w:rPr>
                <w:rFonts w:asciiTheme="minorHAnsi" w:eastAsiaTheme="minorHAnsi" w:hAnsiTheme="minorHAnsi" w:cstheme="minorBidi"/>
                <w:b w:val="0"/>
                <w:bCs w:val="0"/>
                <w:color w:val="auto"/>
                <w:sz w:val="20"/>
                <w:szCs w:val="20"/>
              </w:rPr>
              <w:t xml:space="preserve"> </w:t>
            </w:r>
            <w:r w:rsidRPr="00813470">
              <w:rPr>
                <w:rFonts w:asciiTheme="minorHAnsi" w:eastAsiaTheme="minorHAnsi" w:hAnsiTheme="minorHAnsi" w:cstheme="minorBidi"/>
                <w:b w:val="0"/>
                <w:bCs w:val="0"/>
                <w:i/>
                <w:iCs/>
                <w:color w:val="auto"/>
                <w:sz w:val="20"/>
                <w:szCs w:val="20"/>
              </w:rPr>
              <w:t>aiming to maximize impact through smarter technology use.</w:t>
            </w:r>
          </w:p>
          <w:p w14:paraId="7B1A915F" w14:textId="7DC55B88" w:rsidR="005C37D5" w:rsidRPr="00413F45" w:rsidRDefault="00B8754F" w:rsidP="00413F45">
            <w:pPr>
              <w:pStyle w:val="ListBullet"/>
              <w:numPr>
                <w:ilvl w:val="0"/>
                <w:numId w:val="0"/>
              </w:numPr>
              <w:ind w:left="360"/>
              <w:rPr>
                <w:rStyle w:val="Heading2Char"/>
                <w:rFonts w:asciiTheme="minorHAnsi" w:eastAsiaTheme="minorHAnsi" w:hAnsiTheme="minorHAnsi" w:cstheme="minorBidi"/>
                <w:b w:val="0"/>
                <w:bCs w:val="0"/>
                <w:color w:val="404040" w:themeColor="text1" w:themeTint="BF"/>
                <w:sz w:val="20"/>
                <w:szCs w:val="20"/>
              </w:rPr>
            </w:pPr>
            <w:bookmarkStart w:id="0" w:name="_Hlk177655488"/>
            <w:r>
              <w:rPr>
                <w:noProof/>
              </w:rPr>
              <w:drawing>
                <wp:inline distT="0" distB="0" distL="0" distR="0" wp14:anchorId="57458DF2" wp14:editId="6518D988">
                  <wp:extent cx="444500" cy="444500"/>
                  <wp:effectExtent l="0" t="0" r="0" b="0"/>
                  <wp:docPr id="489285064" name="Graphic 13" descr="Bank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285064" name="Graphic 489285064" descr="Bank with solid fill"/>
                          <pic:cNvPicPr/>
                        </pic:nvPicPr>
                        <pic:blipFill>
                          <a:blip r:embed="rId29">
                            <a:extLst>
                              <a:ext uri="{96DAC541-7B7A-43D3-8B79-37D633B846F1}">
                                <asvg:svgBlip xmlns:asvg="http://schemas.microsoft.com/office/drawing/2016/SVG/main" r:embed="rId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00" cy="44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AAD3D22" wp14:editId="430F2F7F">
                  <wp:extent cx="419100" cy="419100"/>
                  <wp:effectExtent l="0" t="0" r="0" b="0"/>
                  <wp:docPr id="1703252369" name="Graphic 17" descr="Stethoscop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252369" name="Graphic 1703252369" descr="Stethoscope with solid fill"/>
                          <pic:cNvPicPr/>
                        </pic:nvPicPr>
                        <pic:blipFill>
                          <a:blip r:embed="rId31">
                            <a:extLs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89DF56D" wp14:editId="1EDD2BB8">
                  <wp:extent cx="533400" cy="533400"/>
                  <wp:effectExtent l="0" t="0" r="0" b="0"/>
                  <wp:docPr id="1489946307" name="Graphic 14" descr="Internet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9946307" name="Graphic 1489946307" descr="Internet with solid fill"/>
                          <pic:cNvPicPr/>
                        </pic:nvPicPr>
                        <pic:blipFill>
                          <a:blip r:embed="rId33">
                            <a:extLst>
                              <a:ext uri="{96DAC541-7B7A-43D3-8B79-37D633B846F1}">
                                <asvg:svgBlip xmlns:asvg="http://schemas.microsoft.com/office/drawing/2016/SVG/main" r:embed="rId3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5E2F282" wp14:editId="0E7E35B4">
                  <wp:extent cx="482600" cy="482600"/>
                  <wp:effectExtent l="0" t="0" r="0" b="0"/>
                  <wp:docPr id="791816650" name="Graphic 16" descr="Scales of justic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1816650" name="Graphic 791816650" descr="Scales of justice with solid fill"/>
                          <pic:cNvPicPr/>
                        </pic:nvPicPr>
                        <pic:blipFill>
                          <a:blip r:embed="rId35">
                            <a:extLst>
                              <a:ext uri="{96DAC541-7B7A-43D3-8B79-37D633B846F1}">
                                <asvg:svgBlip xmlns:asvg="http://schemas.microsoft.com/office/drawing/2016/SVG/main" r:embed="rId3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60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  <w:r w:rsidR="00205A75">
              <w:rPr>
                <w:rStyle w:val="Heading2Char"/>
              </w:rPr>
              <w:t>Industries Served</w:t>
            </w:r>
          </w:p>
          <w:p w14:paraId="4547E3B8" w14:textId="4087608F" w:rsidR="005C37D5" w:rsidRDefault="00157D7D" w:rsidP="00205A75">
            <w:pPr>
              <w:pStyle w:val="ListBullet"/>
              <w:numPr>
                <w:ilvl w:val="0"/>
                <w:numId w:val="0"/>
              </w:numPr>
              <w:rPr>
                <w:rStyle w:val="Heading2Char"/>
                <w:rFonts w:asciiTheme="minorHAnsi" w:eastAsiaTheme="minorHAnsi" w:hAnsiTheme="minorHAnsi" w:cstheme="minorBidi"/>
                <w:b w:val="0"/>
                <w:bCs w:val="0"/>
                <w:color w:val="404040" w:themeColor="text1" w:themeTint="BF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1" locked="0" layoutInCell="1" allowOverlap="1" wp14:anchorId="4C1634DF" wp14:editId="6DE5D67C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412115</wp:posOffset>
                  </wp:positionV>
                  <wp:extent cx="447675" cy="447675"/>
                  <wp:effectExtent l="0" t="0" r="9525" b="0"/>
                  <wp:wrapThrough wrapText="bothSides">
                    <wp:wrapPolygon edited="0">
                      <wp:start x="919" y="2757"/>
                      <wp:lineTo x="0" y="14706"/>
                      <wp:lineTo x="919" y="18383"/>
                      <wp:lineTo x="20221" y="18383"/>
                      <wp:lineTo x="21140" y="14706"/>
                      <wp:lineTo x="20221" y="2757"/>
                      <wp:lineTo x="919" y="2757"/>
                    </wp:wrapPolygon>
                  </wp:wrapThrough>
                  <wp:docPr id="1766017870" name="Graphic 2" descr="Group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6017870" name="Graphic 1766017870" descr="Group with solid fill"/>
                          <pic:cNvPicPr/>
                        </pic:nvPicPr>
                        <pic:blipFill>
                          <a:blip r:embed="rId37">
                            <a:extLst>
                              <a:ext uri="{96DAC541-7B7A-43D3-8B79-37D633B846F1}">
                                <asvg:svgBlip xmlns:asvg="http://schemas.microsoft.com/office/drawing/2016/SVG/main" r:embed="rId3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05A75">
              <w:rPr>
                <w:rStyle w:val="Heading2Char"/>
                <w:rFonts w:asciiTheme="minorHAnsi" w:eastAsiaTheme="minorHAnsi" w:hAnsiTheme="minorHAnsi" w:cstheme="minorBidi"/>
                <w:b w:val="0"/>
                <w:bCs w:val="0"/>
                <w:color w:val="404040" w:themeColor="text1" w:themeTint="BF"/>
                <w:sz w:val="20"/>
                <w:szCs w:val="20"/>
              </w:rPr>
              <w:t>Virtually EVERY organization MUST use IT in today’s wor</w:t>
            </w:r>
            <w:r w:rsidR="00FA21EE">
              <w:rPr>
                <w:rStyle w:val="Heading2Char"/>
                <w:rFonts w:asciiTheme="minorHAnsi" w:eastAsiaTheme="minorHAnsi" w:hAnsiTheme="minorHAnsi" w:cstheme="minorBidi"/>
                <w:b w:val="0"/>
                <w:bCs w:val="0"/>
                <w:color w:val="404040" w:themeColor="text1" w:themeTint="BF"/>
                <w:sz w:val="20"/>
                <w:szCs w:val="20"/>
              </w:rPr>
              <w:t>l</w:t>
            </w:r>
            <w:r w:rsidR="00205A75">
              <w:rPr>
                <w:rStyle w:val="Heading2Char"/>
                <w:rFonts w:asciiTheme="minorHAnsi" w:eastAsiaTheme="minorHAnsi" w:hAnsiTheme="minorHAnsi" w:cstheme="minorBidi"/>
                <w:b w:val="0"/>
                <w:bCs w:val="0"/>
                <w:color w:val="404040" w:themeColor="text1" w:themeTint="BF"/>
                <w:sz w:val="20"/>
                <w:szCs w:val="20"/>
              </w:rPr>
              <w:t>d.</w:t>
            </w:r>
            <w:r w:rsidR="00FA21EE">
              <w:rPr>
                <w:rStyle w:val="Heading2Char"/>
                <w:rFonts w:asciiTheme="minorHAnsi" w:eastAsiaTheme="minorHAnsi" w:hAnsiTheme="minorHAnsi" w:cstheme="minorBidi"/>
                <w:b w:val="0"/>
                <w:bCs w:val="0"/>
                <w:color w:val="404040" w:themeColor="text1" w:themeTint="BF"/>
                <w:sz w:val="20"/>
                <w:szCs w:val="20"/>
              </w:rPr>
              <w:t xml:space="preserve"> </w:t>
            </w:r>
            <w:r w:rsidR="00205A75">
              <w:rPr>
                <w:rStyle w:val="Heading2Char"/>
                <w:rFonts w:asciiTheme="minorHAnsi" w:eastAsiaTheme="minorHAnsi" w:hAnsiTheme="minorHAnsi" w:cstheme="minorBidi"/>
                <w:b w:val="0"/>
                <w:bCs w:val="0"/>
                <w:color w:val="404040" w:themeColor="text1" w:themeTint="BF"/>
                <w:sz w:val="20"/>
                <w:szCs w:val="20"/>
              </w:rPr>
              <w:t>Our customers include:</w:t>
            </w:r>
          </w:p>
          <w:p w14:paraId="71F7ED92" w14:textId="4A1B47EB" w:rsidR="00205A75" w:rsidRDefault="00FA21EE" w:rsidP="00B9441A">
            <w:pPr>
              <w:pStyle w:val="ListBullet"/>
              <w:numPr>
                <w:ilvl w:val="0"/>
                <w:numId w:val="0"/>
              </w:numPr>
              <w:spacing w:after="0"/>
              <w:jc w:val="right"/>
            </w:pPr>
            <w:r>
              <w:rPr>
                <w:noProof/>
              </w:rPr>
              <w:drawing>
                <wp:anchor distT="0" distB="0" distL="114300" distR="114300" simplePos="0" relativeHeight="251677696" behindDoc="1" locked="0" layoutInCell="1" allowOverlap="1" wp14:anchorId="3B957C1C" wp14:editId="11D8F519">
                  <wp:simplePos x="0" y="0"/>
                  <wp:positionH relativeFrom="column">
                    <wp:posOffset>-543560</wp:posOffset>
                  </wp:positionH>
                  <wp:positionV relativeFrom="paragraph">
                    <wp:posOffset>504190</wp:posOffset>
                  </wp:positionV>
                  <wp:extent cx="431800" cy="431800"/>
                  <wp:effectExtent l="0" t="0" r="0" b="6350"/>
                  <wp:wrapTight wrapText="bothSides">
                    <wp:wrapPolygon edited="0">
                      <wp:start x="7624" y="0"/>
                      <wp:lineTo x="1906" y="6671"/>
                      <wp:lineTo x="3812" y="20965"/>
                      <wp:lineTo x="17153" y="20965"/>
                      <wp:lineTo x="19059" y="16200"/>
                      <wp:lineTo x="16200" y="7624"/>
                      <wp:lineTo x="12388" y="0"/>
                      <wp:lineTo x="7624" y="0"/>
                    </wp:wrapPolygon>
                  </wp:wrapTight>
                  <wp:docPr id="835868409" name="Graphic 7" descr="Robot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896646" name="Graphic 853896646" descr="Robot with solid fill"/>
                          <pic:cNvPicPr/>
                        </pic:nvPicPr>
                        <pic:blipFill>
                          <a:blip r:embed="rId39">
                            <a:extLs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00" cy="4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05A75">
              <w:t xml:space="preserve">A small not-for-profit assisting </w:t>
            </w:r>
            <w:r>
              <w:t>N</w:t>
            </w:r>
            <w:r w:rsidR="00205A75">
              <w:t>ative Americans in securing financing for higher level education</w:t>
            </w:r>
          </w:p>
          <w:p w14:paraId="72901DCC" w14:textId="7854039B" w:rsidR="00157D7D" w:rsidRDefault="00157D7D" w:rsidP="00B9441A">
            <w:pPr>
              <w:pStyle w:val="ListBullet"/>
              <w:numPr>
                <w:ilvl w:val="0"/>
                <w:numId w:val="0"/>
              </w:numPr>
              <w:spacing w:after="0"/>
              <w:jc w:val="right"/>
            </w:pPr>
          </w:p>
          <w:p w14:paraId="4F61F12D" w14:textId="3126C9E4" w:rsidR="00205A75" w:rsidRDefault="00FA21EE" w:rsidP="00B9441A">
            <w:pPr>
              <w:pStyle w:val="ListBullet"/>
              <w:numPr>
                <w:ilvl w:val="0"/>
                <w:numId w:val="0"/>
              </w:numPr>
              <w:jc w:val="right"/>
            </w:pPr>
            <w:r>
              <w:rPr>
                <w:noProof/>
              </w:rPr>
              <w:drawing>
                <wp:anchor distT="0" distB="0" distL="114300" distR="114300" simplePos="0" relativeHeight="251679744" behindDoc="1" locked="0" layoutInCell="1" allowOverlap="1" wp14:anchorId="0F5FE45B" wp14:editId="0B48EC80">
                  <wp:simplePos x="0" y="0"/>
                  <wp:positionH relativeFrom="column">
                    <wp:posOffset>-533400</wp:posOffset>
                  </wp:positionH>
                  <wp:positionV relativeFrom="paragraph">
                    <wp:posOffset>427990</wp:posOffset>
                  </wp:positionV>
                  <wp:extent cx="428625" cy="428625"/>
                  <wp:effectExtent l="0" t="0" r="9525" b="9525"/>
                  <wp:wrapTight wrapText="bothSides">
                    <wp:wrapPolygon edited="0">
                      <wp:start x="7680" y="0"/>
                      <wp:lineTo x="0" y="3840"/>
                      <wp:lineTo x="0" y="12480"/>
                      <wp:lineTo x="5760" y="17280"/>
                      <wp:lineTo x="3840" y="18240"/>
                      <wp:lineTo x="3840" y="21120"/>
                      <wp:lineTo x="18240" y="21120"/>
                      <wp:lineTo x="19200" y="19200"/>
                      <wp:lineTo x="16320" y="17280"/>
                      <wp:lineTo x="14400" y="17280"/>
                      <wp:lineTo x="21120" y="13440"/>
                      <wp:lineTo x="21120" y="3840"/>
                      <wp:lineTo x="13440" y="0"/>
                      <wp:lineTo x="7680" y="0"/>
                    </wp:wrapPolygon>
                  </wp:wrapTight>
                  <wp:docPr id="1183769327" name="Graphic 3" descr="Scales of justic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3769327" name="Graphic 1183769327" descr="Scales of justice with solid fill"/>
                          <pic:cNvPicPr/>
                        </pic:nvPicPr>
                        <pic:blipFill>
                          <a:blip r:embed="rId35">
                            <a:extLst>
                              <a:ext uri="{96DAC541-7B7A-43D3-8B79-37D633B846F1}">
                                <asvg:svgBlip xmlns:asvg="http://schemas.microsoft.com/office/drawing/2016/SVG/main" r:embed="rId3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05A75">
              <w:t xml:space="preserve">The world’s largest semiconductor manufacturer </w:t>
            </w:r>
          </w:p>
          <w:p w14:paraId="7B6E1DFE" w14:textId="7B957E9A" w:rsidR="00205A75" w:rsidRDefault="00157D7D" w:rsidP="00B9441A">
            <w:pPr>
              <w:pStyle w:val="ListBullet"/>
              <w:numPr>
                <w:ilvl w:val="0"/>
                <w:numId w:val="0"/>
              </w:numPr>
              <w:jc w:val="right"/>
            </w:pPr>
            <w:r>
              <w:rPr>
                <w:noProof/>
              </w:rPr>
              <w:drawing>
                <wp:anchor distT="0" distB="0" distL="114300" distR="114300" simplePos="0" relativeHeight="251673600" behindDoc="1" locked="0" layoutInCell="1" allowOverlap="1" wp14:anchorId="1E03DD8B" wp14:editId="256C934C">
                  <wp:simplePos x="0" y="0"/>
                  <wp:positionH relativeFrom="column">
                    <wp:posOffset>-492760</wp:posOffset>
                  </wp:positionH>
                  <wp:positionV relativeFrom="paragraph">
                    <wp:posOffset>563245</wp:posOffset>
                  </wp:positionV>
                  <wp:extent cx="390525" cy="390525"/>
                  <wp:effectExtent l="0" t="0" r="0" b="9525"/>
                  <wp:wrapTight wrapText="bothSides">
                    <wp:wrapPolygon edited="0">
                      <wp:start x="3161" y="0"/>
                      <wp:lineTo x="2107" y="2107"/>
                      <wp:lineTo x="2107" y="10537"/>
                      <wp:lineTo x="5268" y="16859"/>
                      <wp:lineTo x="9483" y="21073"/>
                      <wp:lineTo x="14751" y="21073"/>
                      <wp:lineTo x="18966" y="16859"/>
                      <wp:lineTo x="18966" y="6322"/>
                      <wp:lineTo x="11590" y="0"/>
                      <wp:lineTo x="3161" y="0"/>
                    </wp:wrapPolygon>
                  </wp:wrapTight>
                  <wp:docPr id="1914636996" name="Graphic 5" descr="Stethoscop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4636996" name="Graphic 1914636996" descr="Stethoscope with solid fill"/>
                          <pic:cNvPicPr/>
                        </pic:nvPicPr>
                        <pic:blipFill>
                          <a:blip r:embed="rId31">
                            <a:extLs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05A75">
              <w:t xml:space="preserve">Law Firms specializing in </w:t>
            </w:r>
            <w:r w:rsidR="004A5EB6">
              <w:t xml:space="preserve">personal </w:t>
            </w:r>
            <w:r w:rsidR="00205A75">
              <w:t>injury, medical malpractice, and business law</w:t>
            </w:r>
          </w:p>
          <w:p w14:paraId="16A90E8B" w14:textId="7C8C1DF9" w:rsidR="004A5EB6" w:rsidRDefault="00157D7D" w:rsidP="00B9441A">
            <w:pPr>
              <w:pStyle w:val="ListBullet"/>
              <w:numPr>
                <w:ilvl w:val="0"/>
                <w:numId w:val="0"/>
              </w:numPr>
              <w:jc w:val="right"/>
            </w:pPr>
            <w:r>
              <w:rPr>
                <w:noProof/>
              </w:rPr>
              <w:drawing>
                <wp:anchor distT="0" distB="0" distL="114300" distR="114300" simplePos="0" relativeHeight="251674624" behindDoc="1" locked="0" layoutInCell="1" allowOverlap="1" wp14:anchorId="23F87011" wp14:editId="174CCCCF">
                  <wp:simplePos x="0" y="0"/>
                  <wp:positionH relativeFrom="column">
                    <wp:posOffset>-457200</wp:posOffset>
                  </wp:positionH>
                  <wp:positionV relativeFrom="paragraph">
                    <wp:posOffset>499745</wp:posOffset>
                  </wp:positionV>
                  <wp:extent cx="400685" cy="400685"/>
                  <wp:effectExtent l="0" t="0" r="0" b="0"/>
                  <wp:wrapTight wrapText="bothSides">
                    <wp:wrapPolygon edited="0">
                      <wp:start x="4108" y="0"/>
                      <wp:lineTo x="2054" y="20539"/>
                      <wp:lineTo x="18485" y="20539"/>
                      <wp:lineTo x="16431" y="0"/>
                      <wp:lineTo x="4108" y="0"/>
                    </wp:wrapPolygon>
                  </wp:wrapTight>
                  <wp:docPr id="2128492302" name="Graphic 6" descr="Build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8492302" name="Graphic 2128492302" descr="Building with solid fill"/>
                          <pic:cNvPicPr/>
                        </pic:nvPicPr>
                        <pic:blipFill>
                          <a:blip r:embed="rId41">
                            <a:extLs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685" cy="400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A5EB6">
              <w:t xml:space="preserve">Medical Practices, including the largest provider in New Mexico as well as smaller specialty practices </w:t>
            </w:r>
          </w:p>
          <w:p w14:paraId="4A818086" w14:textId="397F3DFE" w:rsidR="00205A75" w:rsidRDefault="00FC421F" w:rsidP="00B9441A">
            <w:pPr>
              <w:pStyle w:val="ListBullet"/>
              <w:numPr>
                <w:ilvl w:val="0"/>
                <w:numId w:val="0"/>
              </w:numPr>
              <w:jc w:val="right"/>
            </w:pPr>
            <w:r>
              <w:t>State Government and Agencies</w:t>
            </w:r>
          </w:p>
        </w:tc>
      </w:tr>
      <w:tr w:rsidR="00277B00" w14:paraId="5D17F809" w14:textId="77777777" w:rsidTr="00D05EAB">
        <w:trPr>
          <w:cantSplit/>
          <w:trHeight w:hRule="exact" w:val="86"/>
          <w:jc w:val="center"/>
        </w:trPr>
        <w:tc>
          <w:tcPr>
            <w:tcW w:w="3605" w:type="dxa"/>
            <w:shd w:val="clear" w:color="auto" w:fill="000000" w:themeFill="text1"/>
          </w:tcPr>
          <w:p w14:paraId="118BD6B8" w14:textId="77777777" w:rsidR="00277B00" w:rsidRDefault="00277B00" w:rsidP="002B6913"/>
        </w:tc>
        <w:tc>
          <w:tcPr>
            <w:tcW w:w="1323" w:type="dxa"/>
          </w:tcPr>
          <w:p w14:paraId="3CB900F3" w14:textId="77777777" w:rsidR="00277B00" w:rsidRDefault="00277B00" w:rsidP="002B6913"/>
        </w:tc>
        <w:tc>
          <w:tcPr>
            <w:tcW w:w="3846" w:type="dxa"/>
            <w:shd w:val="clear" w:color="auto" w:fill="000000" w:themeFill="text1"/>
          </w:tcPr>
          <w:p w14:paraId="20663548" w14:textId="77777777" w:rsidR="00277B00" w:rsidRDefault="00277B00" w:rsidP="002B6913"/>
        </w:tc>
        <w:tc>
          <w:tcPr>
            <w:tcW w:w="1439" w:type="dxa"/>
          </w:tcPr>
          <w:p w14:paraId="0C16DE2E" w14:textId="77777777" w:rsidR="00277B00" w:rsidRDefault="00277B00" w:rsidP="002B6913"/>
        </w:tc>
        <w:tc>
          <w:tcPr>
            <w:tcW w:w="3846" w:type="dxa"/>
            <w:shd w:val="clear" w:color="auto" w:fill="000000" w:themeFill="text1"/>
          </w:tcPr>
          <w:p w14:paraId="64564813" w14:textId="77777777" w:rsidR="00277B00" w:rsidRDefault="00277B00" w:rsidP="002B6913"/>
        </w:tc>
      </w:tr>
    </w:tbl>
    <w:p w14:paraId="765921CF" w14:textId="77777777" w:rsidR="005C37D5" w:rsidRDefault="005C37D5">
      <w:pPr>
        <w:pStyle w:val="NoSpacing"/>
        <w:rPr>
          <w:sz w:val="8"/>
        </w:rPr>
      </w:pPr>
    </w:p>
    <w:sectPr w:rsidR="005C37D5">
      <w:pgSz w:w="15840" w:h="12240" w:orient="landscape" w:code="1"/>
      <w:pgMar w:top="720" w:right="720" w:bottom="720" w:left="720" w:header="720" w:footer="720" w:gutter="0"/>
      <w:cols w:space="720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504BFAD" w14:textId="77777777" w:rsidR="00EE18EC" w:rsidRDefault="00EE18EC" w:rsidP="00FC573D">
      <w:pPr>
        <w:spacing w:after="0" w:line="240" w:lineRule="auto"/>
      </w:pPr>
      <w:r>
        <w:separator/>
      </w:r>
    </w:p>
  </w:endnote>
  <w:endnote w:type="continuationSeparator" w:id="0">
    <w:p w14:paraId="4702F44C" w14:textId="77777777" w:rsidR="00EE18EC" w:rsidRDefault="00EE18EC" w:rsidP="00FC57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3DED58C" w14:textId="77777777" w:rsidR="00EE18EC" w:rsidRDefault="00EE18EC" w:rsidP="00FC573D">
      <w:pPr>
        <w:spacing w:after="0" w:line="240" w:lineRule="auto"/>
      </w:pPr>
      <w:r>
        <w:separator/>
      </w:r>
    </w:p>
  </w:footnote>
  <w:footnote w:type="continuationSeparator" w:id="0">
    <w:p w14:paraId="3337102D" w14:textId="77777777" w:rsidR="00EE18EC" w:rsidRDefault="00EE18EC" w:rsidP="00FC573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98" type="#_x0000_t75" style="width:12.8pt;height:14.8pt;visibility:visible;mso-wrap-style:square" o:bullet="t">
        <v:imagedata r:id="rId1" o:title=""/>
      </v:shape>
    </w:pict>
  </w:numPicBullet>
  <w:numPicBullet w:numPicBulletId="1">
    <w:pict>
      <v:shape id="_x0000_i1099" type="#_x0000_t75" style="width:40.45pt;height:41.4pt" o:bullet="t">
        <v:imagedata r:id="rId2" o:title="Screenshot 2024-09-19 132641"/>
      </v:shape>
    </w:pict>
  </w:numPicBullet>
  <w:abstractNum w:abstractNumId="0" w15:restartNumberingAfterBreak="0">
    <w:nsid w:val="FFFFFF88"/>
    <w:multiLevelType w:val="singleLevel"/>
    <w:tmpl w:val="F440FD8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FFFFFF89"/>
    <w:multiLevelType w:val="singleLevel"/>
    <w:tmpl w:val="4F1C5DB0"/>
    <w:lvl w:ilvl="0">
      <w:start w:val="1"/>
      <w:numFmt w:val="bullet"/>
      <w:pStyle w:val="ListBullet"/>
      <w:lvlText w:val=""/>
      <w:lvlPicBulletId w:val="1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</w:abstractNum>
  <w:abstractNum w:abstractNumId="2" w15:restartNumberingAfterBreak="0">
    <w:nsid w:val="0ABA2EA3"/>
    <w:multiLevelType w:val="hybridMultilevel"/>
    <w:tmpl w:val="D2C69FA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C40300"/>
    <w:multiLevelType w:val="multilevel"/>
    <w:tmpl w:val="A886A9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6EE3578A"/>
    <w:multiLevelType w:val="hybridMultilevel"/>
    <w:tmpl w:val="035EB0F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904832575">
    <w:abstractNumId w:val="1"/>
  </w:num>
  <w:num w:numId="2" w16cid:durableId="2129740656">
    <w:abstractNumId w:val="1"/>
    <w:lvlOverride w:ilvl="0">
      <w:startOverride w:val="1"/>
    </w:lvlOverride>
  </w:num>
  <w:num w:numId="3" w16cid:durableId="1450583919">
    <w:abstractNumId w:val="1"/>
    <w:lvlOverride w:ilvl="0">
      <w:startOverride w:val="1"/>
    </w:lvlOverride>
  </w:num>
  <w:num w:numId="4" w16cid:durableId="1288968776">
    <w:abstractNumId w:val="1"/>
    <w:lvlOverride w:ilvl="0">
      <w:startOverride w:val="1"/>
    </w:lvlOverride>
  </w:num>
  <w:num w:numId="5" w16cid:durableId="1623267966">
    <w:abstractNumId w:val="1"/>
    <w:lvlOverride w:ilvl="0">
      <w:startOverride w:val="1"/>
    </w:lvlOverride>
  </w:num>
  <w:num w:numId="6" w16cid:durableId="1897669145">
    <w:abstractNumId w:val="1"/>
    <w:lvlOverride w:ilvl="0">
      <w:startOverride w:val="1"/>
    </w:lvlOverride>
  </w:num>
  <w:num w:numId="7" w16cid:durableId="1195390782">
    <w:abstractNumId w:val="0"/>
  </w:num>
  <w:num w:numId="8" w16cid:durableId="562912340">
    <w:abstractNumId w:val="1"/>
    <w:lvlOverride w:ilvl="0">
      <w:startOverride w:val="1"/>
    </w:lvlOverride>
  </w:num>
  <w:num w:numId="9" w16cid:durableId="2086150065">
    <w:abstractNumId w:val="2"/>
  </w:num>
  <w:num w:numId="10" w16cid:durableId="1735618092">
    <w:abstractNumId w:val="4"/>
  </w:num>
  <w:num w:numId="11" w16cid:durableId="680354695">
    <w:abstractNumId w:val="1"/>
    <w:lvlOverride w:ilvl="0">
      <w:startOverride w:val="1"/>
    </w:lvlOverride>
  </w:num>
  <w:num w:numId="12" w16cid:durableId="112893299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6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6599"/>
    <w:rsid w:val="00004099"/>
    <w:rsid w:val="00081085"/>
    <w:rsid w:val="00085815"/>
    <w:rsid w:val="000F6451"/>
    <w:rsid w:val="00121595"/>
    <w:rsid w:val="00123ED3"/>
    <w:rsid w:val="00157D7D"/>
    <w:rsid w:val="001900E7"/>
    <w:rsid w:val="00196599"/>
    <w:rsid w:val="002020B8"/>
    <w:rsid w:val="00205A75"/>
    <w:rsid w:val="00277B00"/>
    <w:rsid w:val="002C7400"/>
    <w:rsid w:val="002E3C88"/>
    <w:rsid w:val="003240A2"/>
    <w:rsid w:val="00336722"/>
    <w:rsid w:val="0037427A"/>
    <w:rsid w:val="0038577B"/>
    <w:rsid w:val="00387314"/>
    <w:rsid w:val="00387D45"/>
    <w:rsid w:val="003978E8"/>
    <w:rsid w:val="003A6978"/>
    <w:rsid w:val="003D734C"/>
    <w:rsid w:val="003F4933"/>
    <w:rsid w:val="00413F45"/>
    <w:rsid w:val="004A5EB6"/>
    <w:rsid w:val="004B0CD2"/>
    <w:rsid w:val="004C729D"/>
    <w:rsid w:val="004D58F8"/>
    <w:rsid w:val="00535D10"/>
    <w:rsid w:val="005C37D5"/>
    <w:rsid w:val="005F624C"/>
    <w:rsid w:val="0060734B"/>
    <w:rsid w:val="006B1706"/>
    <w:rsid w:val="006B403E"/>
    <w:rsid w:val="00813470"/>
    <w:rsid w:val="00815104"/>
    <w:rsid w:val="008272A5"/>
    <w:rsid w:val="00880183"/>
    <w:rsid w:val="0094337E"/>
    <w:rsid w:val="00961676"/>
    <w:rsid w:val="00965990"/>
    <w:rsid w:val="009E2E40"/>
    <w:rsid w:val="00A131E2"/>
    <w:rsid w:val="00A85184"/>
    <w:rsid w:val="00A95798"/>
    <w:rsid w:val="00AB2FCA"/>
    <w:rsid w:val="00AF7B74"/>
    <w:rsid w:val="00B04208"/>
    <w:rsid w:val="00B10F23"/>
    <w:rsid w:val="00B40DA1"/>
    <w:rsid w:val="00B41DE7"/>
    <w:rsid w:val="00B756EC"/>
    <w:rsid w:val="00B8754F"/>
    <w:rsid w:val="00B9441A"/>
    <w:rsid w:val="00BA2EB6"/>
    <w:rsid w:val="00BD3008"/>
    <w:rsid w:val="00BD4F05"/>
    <w:rsid w:val="00BE5819"/>
    <w:rsid w:val="00BF32F8"/>
    <w:rsid w:val="00C01A1E"/>
    <w:rsid w:val="00C349FE"/>
    <w:rsid w:val="00C7611F"/>
    <w:rsid w:val="00CB5047"/>
    <w:rsid w:val="00CC1CC0"/>
    <w:rsid w:val="00CC7689"/>
    <w:rsid w:val="00D05EAB"/>
    <w:rsid w:val="00D22852"/>
    <w:rsid w:val="00D9520A"/>
    <w:rsid w:val="00E07251"/>
    <w:rsid w:val="00E1174B"/>
    <w:rsid w:val="00E453B9"/>
    <w:rsid w:val="00E70FDB"/>
    <w:rsid w:val="00EE1351"/>
    <w:rsid w:val="00EE18EC"/>
    <w:rsid w:val="00F47B87"/>
    <w:rsid w:val="00FA1390"/>
    <w:rsid w:val="00FA21EE"/>
    <w:rsid w:val="00FA247D"/>
    <w:rsid w:val="00FC421F"/>
    <w:rsid w:val="00FC573D"/>
    <w:rsid w:val="00FC6B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B8F8B90"/>
  <w15:chartTrackingRefBased/>
  <w15:docId w15:val="{2A39D350-1728-4C6C-A224-B9FF2391E3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color w:val="404040" w:themeColor="text1" w:themeTint="BF"/>
        <w:lang w:val="en-US" w:eastAsia="en-US" w:bidi="ar-SA"/>
      </w:rPr>
    </w:rPrDefault>
    <w:pPrDefault>
      <w:pPr>
        <w:spacing w:after="18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index heading" w:semiHidden="1" w:unhideWhenUsed="1"/>
    <w:lsdException w:name="caption" w:uiPriority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uiPriority="10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10" w:unhideWhenUsed="1"/>
    <w:lsdException w:name="Emphasis" w:semiHidden="1" w:uiPriority="20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36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/>
    <w:lsdException w:name="Quote" w:uiPriority="29" w:qFormat="1"/>
    <w:lsdException w:name="Intense Quote" w:semiHidden="1" w:uiPriority="30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/>
    <w:lsdException w:name="Intense Emphasis" w:semiHidden="1" w:uiPriority="21" w:unhideWhenUsed="1"/>
    <w:lsdException w:name="Subtle Reference" w:semiHidden="1" w:uiPriority="31" w:unhideWhenUsed="1"/>
    <w:lsdException w:name="Intense Reference" w:semiHidden="1" w:uiPriority="32" w:unhideWhenUsed="1"/>
    <w:lsdException w:name="Book Title" w:semiHidden="1" w:uiPriority="33" w:unhideWhenUsed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1"/>
    <w:qFormat/>
    <w:rsid w:val="002E3C88"/>
    <w:pPr>
      <w:keepNext/>
      <w:keepLines/>
      <w:pBdr>
        <w:bottom w:val="single" w:sz="8" w:space="8" w:color="000000" w:themeColor="text1"/>
      </w:pBdr>
      <w:spacing w:before="480" w:after="240"/>
      <w:contextualSpacing/>
      <w:outlineLvl w:val="0"/>
    </w:pPr>
    <w:rPr>
      <w:rFonts w:asciiTheme="majorHAnsi" w:eastAsiaTheme="majorEastAsia" w:hAnsiTheme="majorHAnsi" w:cstheme="majorBidi"/>
      <w:b/>
      <w:bCs/>
      <w:color w:val="BF2B0E" w:themeColor="accent1" w:themeShade="BF"/>
      <w:sz w:val="32"/>
      <w:szCs w:val="32"/>
    </w:rPr>
  </w:style>
  <w:style w:type="paragraph" w:styleId="Heading2">
    <w:name w:val="heading 2"/>
    <w:basedOn w:val="Normal"/>
    <w:link w:val="Heading2Char"/>
    <w:uiPriority w:val="1"/>
    <w:unhideWhenUsed/>
    <w:qFormat/>
    <w:pPr>
      <w:keepNext/>
      <w:keepLines/>
      <w:pBdr>
        <w:bottom w:val="single" w:sz="8" w:space="4" w:color="000000" w:themeColor="text1"/>
      </w:pBdr>
      <w:spacing w:before="480" w:after="240"/>
      <w:contextualSpacing/>
      <w:outlineLvl w:val="1"/>
    </w:pPr>
    <w:rPr>
      <w:rFonts w:asciiTheme="majorHAnsi" w:eastAsiaTheme="majorEastAsia" w:hAnsiTheme="majorHAnsi" w:cstheme="majorBidi"/>
      <w:b/>
      <w:bCs/>
      <w:color w:val="000000" w:themeColor="text1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1"/>
    <w:unhideWhenUsed/>
    <w:qFormat/>
    <w:pPr>
      <w:keepNext/>
      <w:keepLines/>
      <w:spacing w:before="360" w:after="120"/>
      <w:outlineLvl w:val="2"/>
    </w:pPr>
    <w:rPr>
      <w:rFonts w:asciiTheme="majorHAnsi" w:eastAsiaTheme="majorEastAsia" w:hAnsiTheme="majorHAnsi" w:cstheme="majorBidi"/>
      <w:b/>
      <w:bCs/>
      <w:color w:val="000000" w:themeColor="text1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36"/>
    <w:qFormat/>
    <w:pPr>
      <w:spacing w:after="0" w:line="240" w:lineRule="auto"/>
    </w:pPr>
  </w:style>
  <w:style w:type="table" w:customStyle="1" w:styleId="BrochureHostTable">
    <w:name w:val="Brochure Host Table"/>
    <w:basedOn w:val="TableNormal"/>
    <w:uiPriority w:val="99"/>
    <w:pPr>
      <w:spacing w:after="0" w:line="240" w:lineRule="auto"/>
    </w:pPr>
    <w:tblPr>
      <w:tblCellMar>
        <w:left w:w="0" w:type="dxa"/>
        <w:right w:w="0" w:type="dxa"/>
      </w:tblCellMar>
    </w:tbl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1"/>
    <w:rsid w:val="002E3C88"/>
    <w:rPr>
      <w:rFonts w:asciiTheme="majorHAnsi" w:eastAsiaTheme="majorEastAsia" w:hAnsiTheme="majorHAnsi" w:cstheme="majorBidi"/>
      <w:b/>
      <w:bCs/>
      <w:color w:val="BF2B0E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1"/>
    <w:rPr>
      <w:rFonts w:asciiTheme="majorHAnsi" w:eastAsiaTheme="majorEastAsia" w:hAnsiTheme="majorHAnsi" w:cstheme="majorBidi"/>
      <w:b/>
      <w:bCs/>
      <w:color w:val="000000" w:themeColor="text1"/>
      <w:sz w:val="32"/>
      <w:szCs w:val="26"/>
    </w:rPr>
  </w:style>
  <w:style w:type="paragraph" w:styleId="ListBullet">
    <w:name w:val="List Bullet"/>
    <w:basedOn w:val="Normal"/>
    <w:uiPriority w:val="10"/>
    <w:unhideWhenUsed/>
    <w:qFormat/>
    <w:pPr>
      <w:numPr>
        <w:numId w:val="1"/>
      </w:numPr>
    </w:pPr>
  </w:style>
  <w:style w:type="character" w:customStyle="1" w:styleId="Heading3Char">
    <w:name w:val="Heading 3 Char"/>
    <w:basedOn w:val="DefaultParagraphFont"/>
    <w:link w:val="Heading3"/>
    <w:uiPriority w:val="1"/>
    <w:rPr>
      <w:rFonts w:asciiTheme="majorHAnsi" w:eastAsiaTheme="majorEastAsia" w:hAnsiTheme="majorHAnsi" w:cstheme="majorBidi"/>
      <w:b/>
      <w:bCs/>
      <w:color w:val="000000" w:themeColor="text1"/>
      <w:sz w:val="22"/>
    </w:rPr>
  </w:style>
  <w:style w:type="paragraph" w:styleId="Quote">
    <w:name w:val="Quote"/>
    <w:basedOn w:val="Normal"/>
    <w:next w:val="Normal"/>
    <w:link w:val="QuoteChar"/>
    <w:uiPriority w:val="10"/>
    <w:qFormat/>
    <w:rsid w:val="002E3C88"/>
    <w:rPr>
      <w:i/>
      <w:iCs/>
      <w:color w:val="BF2B0E" w:themeColor="accent1" w:themeShade="BF"/>
      <w:sz w:val="24"/>
    </w:rPr>
  </w:style>
  <w:style w:type="character" w:customStyle="1" w:styleId="QuoteChar">
    <w:name w:val="Quote Char"/>
    <w:basedOn w:val="DefaultParagraphFont"/>
    <w:link w:val="Quote"/>
    <w:uiPriority w:val="10"/>
    <w:rsid w:val="002E3C88"/>
    <w:rPr>
      <w:i/>
      <w:iCs/>
      <w:color w:val="BF2B0E" w:themeColor="accent1" w:themeShade="BF"/>
      <w:sz w:val="24"/>
    </w:rPr>
  </w:style>
  <w:style w:type="paragraph" w:styleId="Subtitle">
    <w:name w:val="Subtitle"/>
    <w:basedOn w:val="Normal"/>
    <w:link w:val="SubtitleChar"/>
    <w:uiPriority w:val="5"/>
    <w:qFormat/>
    <w:pPr>
      <w:numPr>
        <w:ilvl w:val="1"/>
      </w:numPr>
      <w:pBdr>
        <w:bottom w:val="single" w:sz="8" w:space="4" w:color="000000" w:themeColor="text1"/>
      </w:pBdr>
      <w:spacing w:before="120" w:after="120" w:line="240" w:lineRule="auto"/>
      <w:contextualSpacing/>
    </w:pPr>
    <w:rPr>
      <w:rFonts w:asciiTheme="majorHAnsi" w:eastAsiaTheme="majorEastAsia" w:hAnsiTheme="majorHAnsi" w:cstheme="majorBidi"/>
      <w:b/>
      <w:iCs/>
      <w:color w:val="000000" w:themeColor="text1"/>
      <w:sz w:val="40"/>
      <w:szCs w:val="24"/>
    </w:rPr>
  </w:style>
  <w:style w:type="character" w:customStyle="1" w:styleId="SubtitleChar">
    <w:name w:val="Subtitle Char"/>
    <w:basedOn w:val="DefaultParagraphFont"/>
    <w:link w:val="Subtitle"/>
    <w:uiPriority w:val="5"/>
    <w:rPr>
      <w:rFonts w:asciiTheme="majorHAnsi" w:eastAsiaTheme="majorEastAsia" w:hAnsiTheme="majorHAnsi" w:cstheme="majorBidi"/>
      <w:b/>
      <w:iCs/>
      <w:color w:val="000000" w:themeColor="text1"/>
      <w:sz w:val="40"/>
      <w:szCs w:val="24"/>
    </w:rPr>
  </w:style>
  <w:style w:type="paragraph" w:styleId="Title">
    <w:name w:val="Title"/>
    <w:basedOn w:val="Normal"/>
    <w:link w:val="TitleChar"/>
    <w:uiPriority w:val="4"/>
    <w:qFormat/>
    <w:rsid w:val="002E3C88"/>
    <w:pPr>
      <w:spacing w:before="120" w:after="160" w:line="240" w:lineRule="auto"/>
      <w:contextualSpacing/>
    </w:pPr>
    <w:rPr>
      <w:rFonts w:asciiTheme="majorHAnsi" w:eastAsiaTheme="majorEastAsia" w:hAnsiTheme="majorHAnsi" w:cstheme="majorBidi"/>
      <w:b/>
      <w:color w:val="BF2B0E" w:themeColor="accent1" w:themeShade="BF"/>
      <w:kern w:val="28"/>
      <w:sz w:val="76"/>
      <w:szCs w:val="52"/>
    </w:rPr>
  </w:style>
  <w:style w:type="character" w:customStyle="1" w:styleId="TitleChar">
    <w:name w:val="Title Char"/>
    <w:basedOn w:val="DefaultParagraphFont"/>
    <w:link w:val="Title"/>
    <w:uiPriority w:val="4"/>
    <w:rsid w:val="002E3C88"/>
    <w:rPr>
      <w:rFonts w:asciiTheme="majorHAnsi" w:eastAsiaTheme="majorEastAsia" w:hAnsiTheme="majorHAnsi" w:cstheme="majorBidi"/>
      <w:b/>
      <w:color w:val="BF2B0E" w:themeColor="accent1" w:themeShade="BF"/>
      <w:kern w:val="28"/>
      <w:sz w:val="76"/>
      <w:szCs w:val="52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ContactInfo">
    <w:name w:val="Contact Info"/>
    <w:basedOn w:val="Normal"/>
    <w:uiPriority w:val="2"/>
    <w:qFormat/>
    <w:rsid w:val="002E3C88"/>
    <w:pPr>
      <w:spacing w:after="40"/>
      <w:ind w:right="144"/>
    </w:pPr>
    <w:rPr>
      <w:color w:val="BF2B0E" w:themeColor="accent1" w:themeShade="BF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color w:val="404040" w:themeColor="text1" w:themeTint="BF"/>
      <w:sz w:val="16"/>
      <w:szCs w:val="16"/>
    </w:rPr>
  </w:style>
  <w:style w:type="paragraph" w:customStyle="1" w:styleId="RecipientName">
    <w:name w:val="Recipient Name"/>
    <w:basedOn w:val="Normal"/>
    <w:uiPriority w:val="3"/>
    <w:qFormat/>
    <w:pPr>
      <w:spacing w:before="1200" w:after="0"/>
      <w:contextualSpacing/>
    </w:pPr>
    <w:rPr>
      <w:b/>
    </w:r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after="160" w:line="240" w:lineRule="auto"/>
    </w:pPr>
    <w:rPr>
      <w:color w:val="auto"/>
    </w:rPr>
  </w:style>
  <w:style w:type="paragraph" w:customStyle="1" w:styleId="RecipientAddress">
    <w:name w:val="Recipient Address"/>
    <w:basedOn w:val="Normal"/>
    <w:uiPriority w:val="4"/>
    <w:qFormat/>
    <w:pPr>
      <w:spacing w:after="0"/>
    </w:pPr>
  </w:style>
  <w:style w:type="paragraph" w:styleId="Caption">
    <w:name w:val="caption"/>
    <w:basedOn w:val="Normal"/>
    <w:uiPriority w:val="1"/>
    <w:qFormat/>
    <w:pPr>
      <w:spacing w:before="120" w:after="120" w:line="240" w:lineRule="auto"/>
      <w:ind w:left="144" w:right="144"/>
    </w:pPr>
    <w:rPr>
      <w:iCs/>
      <w:color w:val="auto"/>
      <w:sz w:val="18"/>
      <w:szCs w:val="18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color w:val="auto"/>
    </w:rPr>
  </w:style>
  <w:style w:type="paragraph" w:styleId="ListNumber">
    <w:name w:val="List Number"/>
    <w:basedOn w:val="Normal"/>
    <w:uiPriority w:val="10"/>
    <w:qFormat/>
    <w:pPr>
      <w:numPr>
        <w:numId w:val="7"/>
      </w:numPr>
      <w:tabs>
        <w:tab w:val="left" w:pos="360"/>
      </w:tabs>
      <w:contextualSpacing/>
    </w:pPr>
  </w:style>
  <w:style w:type="paragraph" w:styleId="Footer">
    <w:name w:val="footer"/>
    <w:basedOn w:val="Normal"/>
    <w:link w:val="FooterChar"/>
    <w:uiPriority w:val="99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Header">
    <w:name w:val="header"/>
    <w:basedOn w:val="Normal"/>
    <w:link w:val="HeaderChar"/>
    <w:uiPriority w:val="99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ListParagraph">
    <w:name w:val="List Paragraph"/>
    <w:basedOn w:val="Normal"/>
    <w:uiPriority w:val="34"/>
    <w:unhideWhenUsed/>
    <w:rsid w:val="00205A7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148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5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6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2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77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0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2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7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g"/><Relationship Id="rId39" Type="http://schemas.openxmlformats.org/officeDocument/2006/relationships/image" Target="media/image31.png"/><Relationship Id="rId21" Type="http://schemas.openxmlformats.org/officeDocument/2006/relationships/image" Target="media/image13.svg"/><Relationship Id="rId34" Type="http://schemas.openxmlformats.org/officeDocument/2006/relationships/image" Target="media/image26.svg"/><Relationship Id="rId42" Type="http://schemas.openxmlformats.org/officeDocument/2006/relationships/image" Target="media/image34.sv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jpg"/><Relationship Id="rId24" Type="http://schemas.openxmlformats.org/officeDocument/2006/relationships/image" Target="media/image16.png"/><Relationship Id="rId32" Type="http://schemas.openxmlformats.org/officeDocument/2006/relationships/image" Target="media/image24.svg"/><Relationship Id="rId37" Type="http://schemas.openxmlformats.org/officeDocument/2006/relationships/image" Target="media/image29.png"/><Relationship Id="rId40" Type="http://schemas.openxmlformats.org/officeDocument/2006/relationships/image" Target="media/image32.svg"/><Relationship Id="rId45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7.png"/><Relationship Id="rId23" Type="http://schemas.openxmlformats.org/officeDocument/2006/relationships/image" Target="media/image15.svg"/><Relationship Id="rId28" Type="http://schemas.openxmlformats.org/officeDocument/2006/relationships/image" Target="media/image20.png"/><Relationship Id="rId36" Type="http://schemas.openxmlformats.org/officeDocument/2006/relationships/image" Target="media/image28.svg"/><Relationship Id="rId10" Type="http://schemas.openxmlformats.org/officeDocument/2006/relationships/endnotes" Target="endnotes.xml"/><Relationship Id="rId19" Type="http://schemas.openxmlformats.org/officeDocument/2006/relationships/image" Target="media/image11.svg"/><Relationship Id="rId31" Type="http://schemas.openxmlformats.org/officeDocument/2006/relationships/image" Target="media/image23.png"/><Relationship Id="rId44" Type="http://schemas.openxmlformats.org/officeDocument/2006/relationships/glossaryDocument" Target="glossary/document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6.jp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svg"/><Relationship Id="rId35" Type="http://schemas.openxmlformats.org/officeDocument/2006/relationships/image" Target="media/image27.png"/><Relationship Id="rId43" Type="http://schemas.openxmlformats.org/officeDocument/2006/relationships/fontTable" Target="fontTable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4.png"/><Relationship Id="rId17" Type="http://schemas.openxmlformats.org/officeDocument/2006/relationships/image" Target="media/image9.svg"/><Relationship Id="rId25" Type="http://schemas.openxmlformats.org/officeDocument/2006/relationships/image" Target="media/image17.svg"/><Relationship Id="rId33" Type="http://schemas.openxmlformats.org/officeDocument/2006/relationships/image" Target="media/image25.png"/><Relationship Id="rId38" Type="http://schemas.openxmlformats.org/officeDocument/2006/relationships/image" Target="media/image30.svg"/><Relationship Id="rId20" Type="http://schemas.openxmlformats.org/officeDocument/2006/relationships/image" Target="media/image12.png"/><Relationship Id="rId41" Type="http://schemas.openxmlformats.org/officeDocument/2006/relationships/image" Target="media/image33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eterAdmin\AppData\Roaming\Microsoft\Templates\Tri-fold%20brochure%20(Red%20and%20Black%20design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459EC8AB78694AF2A9D643C65EDAC89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4434C86-6291-4B09-85A0-EC3E9B043641}"/>
      </w:docPartPr>
      <w:docPartBody>
        <w:p w:rsidR="001739CF" w:rsidRDefault="00000000">
          <w:pPr>
            <w:pStyle w:val="459EC8AB78694AF2A9D643C65EDAC895"/>
          </w:pPr>
          <w:r>
            <w:t>Email</w:t>
          </w:r>
        </w:p>
      </w:docPartBody>
    </w:docPart>
    <w:docPart>
      <w:docPartPr>
        <w:name w:val="5A6D7EBEE09A470C9A55A0CBCF255A2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2B5A4BD-BEAA-42DD-87E3-0DBD1F2CDEBA}"/>
      </w:docPartPr>
      <w:docPartBody>
        <w:p w:rsidR="001739CF" w:rsidRDefault="00000000">
          <w:pPr>
            <w:pStyle w:val="5A6D7EBEE09A470C9A55A0CBCF255A2C"/>
          </w:pPr>
          <w:r>
            <w:t>Company Name</w:t>
          </w:r>
        </w:p>
      </w:docPartBody>
    </w:docPart>
    <w:docPart>
      <w:docPartPr>
        <w:name w:val="7CD01C315A6149929FC7B6FE643FE8D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A457E7F-5588-4A22-91E3-32E7C35FA993}"/>
      </w:docPartPr>
      <w:docPartBody>
        <w:p w:rsidR="001739CF" w:rsidRDefault="00000000">
          <w:pPr>
            <w:pStyle w:val="7CD01C315A6149929FC7B6FE643FE8D8"/>
          </w:pPr>
          <w:r>
            <w:t>Company Name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9"/>
    <w:multiLevelType w:val="singleLevel"/>
    <w:tmpl w:val="21DAF15A"/>
    <w:lvl w:ilvl="0">
      <w:start w:val="1"/>
      <w:numFmt w:val="bullet"/>
      <w:pStyle w:val="ListBullet"/>
      <w:lvlText w:val="•"/>
      <w:lvlJc w:val="left"/>
      <w:pPr>
        <w:tabs>
          <w:tab w:val="num" w:pos="360"/>
        </w:tabs>
        <w:ind w:left="360" w:hanging="360"/>
      </w:pPr>
      <w:rPr>
        <w:rFonts w:ascii="Constantia" w:hAnsi="Constantia" w:hint="default"/>
        <w:color w:val="4472C4" w:themeColor="accent1"/>
      </w:rPr>
    </w:lvl>
  </w:abstractNum>
  <w:num w:numId="1" w16cid:durableId="1874808752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165F"/>
    <w:rsid w:val="001739CF"/>
    <w:rsid w:val="002020B8"/>
    <w:rsid w:val="00336722"/>
    <w:rsid w:val="003456D5"/>
    <w:rsid w:val="00386EFF"/>
    <w:rsid w:val="003D11A0"/>
    <w:rsid w:val="003F4933"/>
    <w:rsid w:val="004140F5"/>
    <w:rsid w:val="005F624C"/>
    <w:rsid w:val="00703172"/>
    <w:rsid w:val="0079165F"/>
    <w:rsid w:val="00961676"/>
    <w:rsid w:val="009977CB"/>
    <w:rsid w:val="009E2E40"/>
    <w:rsid w:val="00AF2602"/>
    <w:rsid w:val="00B10F23"/>
    <w:rsid w:val="00BE5819"/>
    <w:rsid w:val="00C16E03"/>
    <w:rsid w:val="00DC39D5"/>
    <w:rsid w:val="00E778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0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459EC8AB78694AF2A9D643C65EDAC895">
    <w:name w:val="459EC8AB78694AF2A9D643C65EDAC895"/>
  </w:style>
  <w:style w:type="paragraph" w:customStyle="1" w:styleId="5A6D7EBEE09A470C9A55A0CBCF255A2C">
    <w:name w:val="5A6D7EBEE09A470C9A55A0CBCF255A2C"/>
  </w:style>
  <w:style w:type="paragraph" w:customStyle="1" w:styleId="7CD01C315A6149929FC7B6FE643FE8D8">
    <w:name w:val="7CD01C315A6149929FC7B6FE643FE8D8"/>
  </w:style>
  <w:style w:type="paragraph" w:styleId="ListBullet">
    <w:name w:val="List Bullet"/>
    <w:basedOn w:val="Normal"/>
    <w:uiPriority w:val="10"/>
    <w:unhideWhenUsed/>
    <w:qFormat/>
    <w:pPr>
      <w:numPr>
        <w:numId w:val="1"/>
      </w:numPr>
      <w:tabs>
        <w:tab w:val="left" w:pos="360"/>
      </w:tabs>
      <w:spacing w:after="180" w:line="288" w:lineRule="auto"/>
    </w:pPr>
    <w:rPr>
      <w:rFonts w:eastAsiaTheme="minorHAnsi"/>
      <w:color w:val="404040" w:themeColor="text1" w:themeTint="BF"/>
      <w:kern w:val="0"/>
      <w:sz w:val="20"/>
      <w:szCs w:val="20"/>
      <w14:ligatures w14:val="none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Red and Black Business Set">
  <a:themeElements>
    <a:clrScheme name="Business Set_Red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EF4623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Office Classic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24" ma:contentTypeDescription="Create a new document." ma:contentTypeScope="" ma:versionID="2d714a3296df14eba7a100bb665443ca">
  <xsd:schema xmlns:xsd="http://www.w3.org/2001/XMLSchema" xmlns:xs="http://www.w3.org/2001/XMLSchema" xmlns:p="http://schemas.microsoft.com/office/2006/metadata/properties" xmlns:ns1="http://schemas.microsoft.com/sharepoint/v3" xmlns:ns2="71af3243-3dd4-4a8d-8c0d-dd76da1f02a5" xmlns:ns3="16c05727-aa75-4e4a-9b5f-8a80a1165891" xmlns:ns4="230e9df3-be65-4c73-a93b-d1236ebd677e" targetNamespace="http://schemas.microsoft.com/office/2006/metadata/properties" ma:root="true" ma:fieldsID="49549bf45bfbbfb6cffed527380e77e1" ns1:_="" ns2:_="" ns3:_="" ns4:_="">
    <xsd:import namespace="http://schemas.microsoft.com/sharepoint/v3"/>
    <xsd:import namespace="71af3243-3dd4-4a8d-8c0d-dd76da1f02a5"/>
    <xsd:import namespace="16c05727-aa75-4e4a-9b5f-8a80a1165891"/>
    <xsd:import namespace="230e9df3-be65-4c73-a93b-d1236ebd677e"/>
    <xsd:element name="properties">
      <xsd:complexType>
        <xsd:sequence>
          <xsd:element name="documentManagement">
            <xsd:complexType>
              <xsd:all>
                <xsd:element ref="ns2:Status" minOccurs="0"/>
                <xsd:element ref="ns2:Image" minOccurs="0"/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1:_ip_UnifiedCompliancePolicyProperties" minOccurs="0"/>
                <xsd:element ref="ns1:_ip_UnifiedCompliancePolicyUIAction" minOccurs="0"/>
                <xsd:element ref="ns4:TaxCatchAll" minOccurs="0"/>
                <xsd:element ref="ns2:ImageTagsTaxHTField" minOccurs="0"/>
                <xsd:element ref="ns2:MediaServiceLocation" minOccurs="0"/>
                <xsd:element ref="ns2:MediaLengthInSeconds" minOccurs="0"/>
                <xsd:element ref="ns2:Backgroun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 ma:readOnly="false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Status" ma:index="2" nillable="true" ma:displayName="Status" ma:default="Not started" ma:format="Dropdown" ma:internalName="Status" ma:readOnly="false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  <xsd:element name="Image" ma:index="3" nillable="true" ma:displayName="Image" ma:format="Image" ma:internalName="Image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hidden="true" ma:internalName="MediaServiceOCR" ma:readOnly="true">
      <xsd:simpleType>
        <xsd:restriction base="dms:Note"/>
      </xsd:simpleType>
    </xsd:element>
    <xsd:element name="MediaServiceAutoTags" ma:index="11" nillable="true" ma:displayName="MediaServiceAutoTags" ma:hidden="true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hidden="true" ma:internalName="MediaServiceKeyPoints" ma:readOnly="false">
      <xsd:simpleType>
        <xsd:restriction base="dms:Note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ImageTagsTaxHTField" ma:index="25" nillable="true" ma:taxonomy="true" ma:internalName="ImageTagsTaxHTField" ma:taxonomyFieldName="MediaServiceImageTags" ma:displayName="Image Tags" ma:readOnly="false" ma:fieldId="{5cf76f15-5ced-4ddc-b409-7134ff3c332f}" ma:taxonomyMulti="true" ma:sspId="e385fb40-52d4-4fae-9c5b-3e8ff8a5878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6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7" nillable="true" ma:displayName="MediaLengthInSeconds" ma:hidden="true" ma:internalName="MediaLengthInSeconds" ma:readOnly="true">
      <xsd:simpleType>
        <xsd:restriction base="dms:Unknown"/>
      </xsd:simpleType>
    </xsd:element>
    <xsd:element name="Background" ma:index="28" nillable="true" ma:displayName="Background" ma:default="0" ma:format="Dropdown" ma:internalName="Background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0e9df3-be65-4c73-a93b-d1236ebd677e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3f6bfcbc-3db3-4ae6-bd76-326f0798ad28}" ma:internalName="TaxCatchAll" ma:readOnly="false" ma:showField="CatchAllData" ma:web="16c05727-aa75-4e4a-9b5f-8a80a11658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Image xmlns="71af3243-3dd4-4a8d-8c0d-dd76da1f02a5">
      <Url xsi:nil="true"/>
      <Description xsi:nil="true"/>
    </Image>
    <Status xmlns="71af3243-3dd4-4a8d-8c0d-dd76da1f02a5">Not started</Status>
    <Background xmlns="71af3243-3dd4-4a8d-8c0d-dd76da1f02a5">false</Background>
    <_ip_UnifiedCompliancePolicyProperties xmlns="http://schemas.microsoft.com/sharepoint/v3" xsi:nil="true"/>
    <ImageTagsTaxHTField xmlns="71af3243-3dd4-4a8d-8c0d-dd76da1f02a5">
      <Terms xmlns="http://schemas.microsoft.com/office/infopath/2007/PartnerControls"/>
    </ImageTagsTaxHTField>
    <TaxCatchAll xmlns="230e9df3-be65-4c73-a93b-d1236ebd677e" xsi:nil="true"/>
    <MediaServiceKeyPoints xmlns="71af3243-3dd4-4a8d-8c0d-dd76da1f02a5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12F5B8-B1C4-41EE-B1BE-AAC94E5BA7B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1af3243-3dd4-4a8d-8c0d-dd76da1f02a5"/>
    <ds:schemaRef ds:uri="16c05727-aa75-4e4a-9b5f-8a80a1165891"/>
    <ds:schemaRef ds:uri="230e9df3-be65-4c73-a93b-d1236ebd67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287FACA-0071-49D4-86DE-E06D0021BF1D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71af3243-3dd4-4a8d-8c0d-dd76da1f02a5"/>
    <ds:schemaRef ds:uri="230e9df3-be65-4c73-a93b-d1236ebd677e"/>
  </ds:schemaRefs>
</ds:datastoreItem>
</file>

<file path=customXml/itemProps3.xml><?xml version="1.0" encoding="utf-8"?>
<ds:datastoreItem xmlns:ds="http://schemas.openxmlformats.org/officeDocument/2006/customXml" ds:itemID="{86CEF809-DC3D-46A9-A610-679CD972150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D12C7A77-730E-4D7C-BBF4-715941A58C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Tri-fold brochure (Red and Black design).dotx</Template>
  <TotalTime>4</TotalTime>
  <Pages>2</Pages>
  <Words>370</Words>
  <Characters>2109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Mantos IT Consulting, Inc.</vt:lpstr>
    </vt:vector>
  </TitlesOfParts>
  <Company/>
  <LinksUpToDate>false</LinksUpToDate>
  <CharactersWithSpaces>2475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Mantos IT Consulting, Inc.</dc:title>
  <dc:subject/>
  <dc:creator>peter Mantos</dc:creator>
  <cp:keywords/>
  <dc:description/>
  <cp:lastModifiedBy>peter Mantos</cp:lastModifiedBy>
  <cp:revision>3</cp:revision>
  <cp:lastPrinted>2024-10-11T17:36:00Z</cp:lastPrinted>
  <dcterms:created xsi:type="dcterms:W3CDTF">2024-10-11T17:37:00Z</dcterms:created>
  <dcterms:modified xsi:type="dcterms:W3CDTF">2024-10-11T17:41:00Z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